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8463F" w14:textId="77777777" w:rsidR="00AB618C" w:rsidRPr="00476F6C" w:rsidRDefault="00AB618C" w:rsidP="003C004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F6C">
        <w:rPr>
          <w:rFonts w:ascii="Times New Roman" w:hAnsi="Times New Roman" w:cs="Times New Roman"/>
          <w:b/>
          <w:bCs/>
          <w:sz w:val="28"/>
          <w:szCs w:val="28"/>
        </w:rPr>
        <w:t>Отчет председателя Котельничской городской Думы о работе за 2024 год</w:t>
      </w:r>
    </w:p>
    <w:p w14:paraId="04ABC4A5" w14:textId="77777777" w:rsidR="00AB618C" w:rsidRPr="00476F6C" w:rsidRDefault="00AB618C" w:rsidP="003C00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4CA394AE" w14:textId="77777777" w:rsidR="00AB618C" w:rsidRPr="00476F6C" w:rsidRDefault="00AB618C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>В соответствии с частью 3 статьи 26.1. Устава города председатель городской Думы:</w:t>
      </w:r>
    </w:p>
    <w:p w14:paraId="3A8BAD87" w14:textId="77777777" w:rsidR="00BA2FD1" w:rsidRPr="00EC7450" w:rsidRDefault="004B4154" w:rsidP="003C004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50">
        <w:rPr>
          <w:rFonts w:ascii="Times New Roman" w:hAnsi="Times New Roman" w:cs="Times New Roman"/>
          <w:sz w:val="28"/>
          <w:szCs w:val="28"/>
        </w:rPr>
        <w:t>в</w:t>
      </w:r>
      <w:r w:rsidR="00AB618C" w:rsidRPr="00EC7450">
        <w:rPr>
          <w:rFonts w:ascii="Times New Roman" w:hAnsi="Times New Roman" w:cs="Times New Roman"/>
          <w:sz w:val="28"/>
          <w:szCs w:val="28"/>
        </w:rPr>
        <w:t xml:space="preserve">озглавляет </w:t>
      </w:r>
      <w:r w:rsidR="003F6892" w:rsidRPr="00EC7450">
        <w:rPr>
          <w:rFonts w:ascii="Times New Roman" w:hAnsi="Times New Roman" w:cs="Times New Roman"/>
          <w:sz w:val="28"/>
          <w:szCs w:val="28"/>
        </w:rPr>
        <w:t xml:space="preserve">и организует работу </w:t>
      </w:r>
      <w:r w:rsidR="00AB618C" w:rsidRPr="00EC7450">
        <w:rPr>
          <w:rFonts w:ascii="Times New Roman" w:hAnsi="Times New Roman" w:cs="Times New Roman"/>
          <w:sz w:val="28"/>
          <w:szCs w:val="28"/>
        </w:rPr>
        <w:t>Думы в соответствии с Положением о городской Думе</w:t>
      </w:r>
      <w:r w:rsidR="00BA2FD1" w:rsidRPr="00EC7450">
        <w:rPr>
          <w:rFonts w:ascii="Times New Roman" w:hAnsi="Times New Roman" w:cs="Times New Roman"/>
          <w:sz w:val="28"/>
          <w:szCs w:val="28"/>
        </w:rPr>
        <w:t>;</w:t>
      </w:r>
    </w:p>
    <w:p w14:paraId="1B8CF77A" w14:textId="77777777" w:rsidR="00BA2FD1" w:rsidRPr="00EC7450" w:rsidRDefault="004B4154" w:rsidP="003C004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50">
        <w:rPr>
          <w:rFonts w:ascii="Times New Roman" w:hAnsi="Times New Roman" w:cs="Times New Roman"/>
          <w:sz w:val="28"/>
          <w:szCs w:val="28"/>
        </w:rPr>
        <w:t>о</w:t>
      </w:r>
      <w:r w:rsidR="00BA2FD1" w:rsidRPr="00EC7450">
        <w:rPr>
          <w:rFonts w:ascii="Times New Roman" w:hAnsi="Times New Roman" w:cs="Times New Roman"/>
          <w:sz w:val="28"/>
          <w:szCs w:val="28"/>
        </w:rPr>
        <w:t>существляет организационное обеспечение дея</w:t>
      </w:r>
      <w:r w:rsidR="003F6892" w:rsidRPr="00EC7450">
        <w:rPr>
          <w:rFonts w:ascii="Times New Roman" w:hAnsi="Times New Roman" w:cs="Times New Roman"/>
          <w:sz w:val="28"/>
          <w:szCs w:val="28"/>
        </w:rPr>
        <w:t xml:space="preserve">тельности депутатов и </w:t>
      </w:r>
      <w:r w:rsidR="00BA2FD1" w:rsidRPr="00EC7450">
        <w:rPr>
          <w:rFonts w:ascii="Times New Roman" w:hAnsi="Times New Roman" w:cs="Times New Roman"/>
          <w:sz w:val="28"/>
          <w:szCs w:val="28"/>
        </w:rPr>
        <w:t>Думы в целом, формирует проект повестки дня ее заседания;</w:t>
      </w:r>
    </w:p>
    <w:p w14:paraId="09FEB839" w14:textId="77777777" w:rsidR="00BA2FD1" w:rsidRPr="00EC7450" w:rsidRDefault="004B4154" w:rsidP="003C004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50">
        <w:rPr>
          <w:rFonts w:ascii="Times New Roman" w:hAnsi="Times New Roman" w:cs="Times New Roman"/>
          <w:sz w:val="28"/>
          <w:szCs w:val="28"/>
        </w:rPr>
        <w:t>р</w:t>
      </w:r>
      <w:r w:rsidR="00BA2FD1" w:rsidRPr="00EC7450">
        <w:rPr>
          <w:rFonts w:ascii="Times New Roman" w:hAnsi="Times New Roman" w:cs="Times New Roman"/>
          <w:sz w:val="28"/>
          <w:szCs w:val="28"/>
        </w:rPr>
        <w:t>уководит подготовкой заседаний, созывает, открыв</w:t>
      </w:r>
      <w:r w:rsidR="003F6892" w:rsidRPr="00EC7450">
        <w:rPr>
          <w:rFonts w:ascii="Times New Roman" w:hAnsi="Times New Roman" w:cs="Times New Roman"/>
          <w:sz w:val="28"/>
          <w:szCs w:val="28"/>
        </w:rPr>
        <w:t xml:space="preserve">ает и ведет заседания </w:t>
      </w:r>
      <w:r w:rsidR="00BA2FD1" w:rsidRPr="00EC7450">
        <w:rPr>
          <w:rFonts w:ascii="Times New Roman" w:hAnsi="Times New Roman" w:cs="Times New Roman"/>
          <w:sz w:val="28"/>
          <w:szCs w:val="28"/>
        </w:rPr>
        <w:t>Думы, осуществляет предусмотренные Регламентом городской Думы полномочия председательствующего;</w:t>
      </w:r>
    </w:p>
    <w:p w14:paraId="0BEE1F54" w14:textId="77777777" w:rsidR="00322ACF" w:rsidRPr="00EC7450" w:rsidRDefault="004B4154" w:rsidP="003C004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50">
        <w:rPr>
          <w:rFonts w:ascii="Times New Roman" w:hAnsi="Times New Roman" w:cs="Times New Roman"/>
          <w:sz w:val="28"/>
          <w:szCs w:val="28"/>
        </w:rPr>
        <w:t>п</w:t>
      </w:r>
      <w:r w:rsidR="00BA2FD1" w:rsidRPr="00EC7450">
        <w:rPr>
          <w:rFonts w:ascii="Times New Roman" w:hAnsi="Times New Roman" w:cs="Times New Roman"/>
          <w:sz w:val="28"/>
          <w:szCs w:val="28"/>
        </w:rPr>
        <w:t>редставляет городскую Думу в отношениях с населением, органами государственной власти, органами местного самоуправления, физическими лицами и организациями, осуществляет иные полномочия, предусмотренные законодательством и Уставом города.</w:t>
      </w:r>
    </w:p>
    <w:p w14:paraId="49348AF8" w14:textId="77777777" w:rsidR="00AE6608" w:rsidRPr="00476F6C" w:rsidRDefault="004B4154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>В прошедшем 2024 году</w:t>
      </w:r>
      <w:r w:rsidR="00322ACF" w:rsidRPr="00476F6C">
        <w:rPr>
          <w:rFonts w:ascii="Times New Roman" w:hAnsi="Times New Roman" w:cs="Times New Roman"/>
          <w:sz w:val="28"/>
          <w:szCs w:val="28"/>
        </w:rPr>
        <w:t xml:space="preserve"> депутаты созывались на 18 заседаний го</w:t>
      </w:r>
      <w:r w:rsidR="002D6848" w:rsidRPr="00476F6C">
        <w:rPr>
          <w:rFonts w:ascii="Times New Roman" w:hAnsi="Times New Roman" w:cs="Times New Roman"/>
          <w:sz w:val="28"/>
          <w:szCs w:val="28"/>
        </w:rPr>
        <w:t>родской Думы, из них 4 заседания</w:t>
      </w:r>
      <w:r w:rsidR="00322ACF" w:rsidRPr="00476F6C">
        <w:rPr>
          <w:rFonts w:ascii="Times New Roman" w:hAnsi="Times New Roman" w:cs="Times New Roman"/>
          <w:sz w:val="28"/>
          <w:szCs w:val="28"/>
        </w:rPr>
        <w:t xml:space="preserve"> не состоялись из-за отсут</w:t>
      </w:r>
      <w:r w:rsidR="002D6848" w:rsidRPr="00476F6C">
        <w:rPr>
          <w:rFonts w:ascii="Times New Roman" w:hAnsi="Times New Roman" w:cs="Times New Roman"/>
          <w:sz w:val="28"/>
          <w:szCs w:val="28"/>
        </w:rPr>
        <w:t>ствия кворума</w:t>
      </w:r>
      <w:r w:rsidR="00AE6608" w:rsidRPr="00476F6C">
        <w:rPr>
          <w:rFonts w:ascii="Times New Roman" w:hAnsi="Times New Roman" w:cs="Times New Roman"/>
          <w:sz w:val="28"/>
          <w:szCs w:val="28"/>
        </w:rPr>
        <w:t xml:space="preserve"> для открытия заседания при явке менее 11 депутатов.</w:t>
      </w:r>
      <w:r w:rsidR="002D6848" w:rsidRPr="00476F6C">
        <w:rPr>
          <w:rFonts w:ascii="Times New Roman" w:hAnsi="Times New Roman" w:cs="Times New Roman"/>
          <w:sz w:val="28"/>
          <w:szCs w:val="28"/>
        </w:rPr>
        <w:t xml:space="preserve"> Надеюсь,</w:t>
      </w:r>
      <w:r w:rsidR="0049437D" w:rsidRPr="00476F6C">
        <w:rPr>
          <w:rFonts w:ascii="Times New Roman" w:hAnsi="Times New Roman" w:cs="Times New Roman"/>
          <w:sz w:val="28"/>
          <w:szCs w:val="28"/>
        </w:rPr>
        <w:t xml:space="preserve"> что</w:t>
      </w:r>
      <w:r w:rsidR="002D6848" w:rsidRPr="00476F6C">
        <w:rPr>
          <w:rFonts w:ascii="Times New Roman" w:hAnsi="Times New Roman" w:cs="Times New Roman"/>
          <w:sz w:val="28"/>
          <w:szCs w:val="28"/>
        </w:rPr>
        <w:t xml:space="preserve"> после пополнения состава Думы по результатам выборов 10 сентября 2024 года депутатами </w:t>
      </w:r>
      <w:proofErr w:type="spellStart"/>
      <w:r w:rsidR="002D6848" w:rsidRPr="00476F6C">
        <w:rPr>
          <w:rFonts w:ascii="Times New Roman" w:hAnsi="Times New Roman" w:cs="Times New Roman"/>
          <w:sz w:val="28"/>
          <w:szCs w:val="28"/>
        </w:rPr>
        <w:t>Гимрановой</w:t>
      </w:r>
      <w:proofErr w:type="spellEnd"/>
      <w:r w:rsidR="002D6848" w:rsidRPr="00476F6C">
        <w:rPr>
          <w:rFonts w:ascii="Times New Roman" w:hAnsi="Times New Roman" w:cs="Times New Roman"/>
          <w:sz w:val="28"/>
          <w:szCs w:val="28"/>
        </w:rPr>
        <w:t xml:space="preserve"> Г.И. и </w:t>
      </w:r>
      <w:proofErr w:type="spellStart"/>
      <w:r w:rsidR="002D6848" w:rsidRPr="00476F6C">
        <w:rPr>
          <w:rFonts w:ascii="Times New Roman" w:hAnsi="Times New Roman" w:cs="Times New Roman"/>
          <w:sz w:val="28"/>
          <w:szCs w:val="28"/>
        </w:rPr>
        <w:t>Согриной</w:t>
      </w:r>
      <w:proofErr w:type="spellEnd"/>
      <w:r w:rsidR="002D6848" w:rsidRPr="00476F6C">
        <w:rPr>
          <w:rFonts w:ascii="Times New Roman" w:hAnsi="Times New Roman" w:cs="Times New Roman"/>
          <w:sz w:val="28"/>
          <w:szCs w:val="28"/>
        </w:rPr>
        <w:t xml:space="preserve"> С.Н.  </w:t>
      </w:r>
      <w:r w:rsidR="00322ACF" w:rsidRPr="00476F6C">
        <w:rPr>
          <w:rFonts w:ascii="Times New Roman" w:hAnsi="Times New Roman" w:cs="Times New Roman"/>
          <w:sz w:val="28"/>
          <w:szCs w:val="28"/>
        </w:rPr>
        <w:t>проблем с кворумом больше не</w:t>
      </w:r>
      <w:r w:rsidR="002D6848" w:rsidRPr="00476F6C">
        <w:rPr>
          <w:rFonts w:ascii="Times New Roman" w:hAnsi="Times New Roman" w:cs="Times New Roman"/>
          <w:sz w:val="28"/>
          <w:szCs w:val="28"/>
        </w:rPr>
        <w:t xml:space="preserve"> </w:t>
      </w:r>
      <w:r w:rsidR="00322ACF" w:rsidRPr="00476F6C">
        <w:rPr>
          <w:rFonts w:ascii="Times New Roman" w:hAnsi="Times New Roman" w:cs="Times New Roman"/>
          <w:sz w:val="28"/>
          <w:szCs w:val="28"/>
        </w:rPr>
        <w:t>будет</w:t>
      </w:r>
      <w:r w:rsidR="002D6848" w:rsidRPr="00476F6C">
        <w:rPr>
          <w:rFonts w:ascii="Times New Roman" w:hAnsi="Times New Roman" w:cs="Times New Roman"/>
          <w:sz w:val="28"/>
          <w:szCs w:val="28"/>
        </w:rPr>
        <w:t>.</w:t>
      </w:r>
    </w:p>
    <w:p w14:paraId="7FC4216F" w14:textId="3E44BDDA" w:rsidR="00C7489A" w:rsidRPr="00476F6C" w:rsidRDefault="00AE6608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>На заседаниях Думы рассмотрено 137</w:t>
      </w:r>
      <w:r w:rsidR="003F6892" w:rsidRPr="00476F6C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3C004F">
        <w:rPr>
          <w:rFonts w:ascii="Times New Roman" w:hAnsi="Times New Roman" w:cs="Times New Roman"/>
          <w:sz w:val="28"/>
          <w:szCs w:val="28"/>
        </w:rPr>
        <w:t>,</w:t>
      </w:r>
      <w:r w:rsidR="00C7489A" w:rsidRPr="00476F6C">
        <w:rPr>
          <w:rFonts w:ascii="Times New Roman" w:hAnsi="Times New Roman" w:cs="Times New Roman"/>
          <w:sz w:val="28"/>
          <w:szCs w:val="28"/>
        </w:rPr>
        <w:t xml:space="preserve"> из них были внесены по инициативе председателя и аппарата Думы – 99</w:t>
      </w:r>
      <w:r w:rsidR="004B4154" w:rsidRPr="00476F6C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C7489A" w:rsidRPr="00476F6C">
        <w:rPr>
          <w:rFonts w:ascii="Times New Roman" w:hAnsi="Times New Roman" w:cs="Times New Roman"/>
          <w:sz w:val="28"/>
          <w:szCs w:val="28"/>
        </w:rPr>
        <w:t>, депутатов – 13, администрации города – 14, управления финансов – 12, управления имуществом – 8, отделом культуры – 1.</w:t>
      </w:r>
      <w:r w:rsidR="00C204F8" w:rsidRPr="00476F6C">
        <w:rPr>
          <w:rFonts w:ascii="Times New Roman" w:hAnsi="Times New Roman" w:cs="Times New Roman"/>
          <w:sz w:val="28"/>
          <w:szCs w:val="28"/>
        </w:rPr>
        <w:t xml:space="preserve"> </w:t>
      </w:r>
      <w:r w:rsidR="005F587B" w:rsidRPr="00476F6C">
        <w:rPr>
          <w:rFonts w:ascii="Times New Roman" w:hAnsi="Times New Roman" w:cs="Times New Roman"/>
          <w:sz w:val="28"/>
          <w:szCs w:val="28"/>
        </w:rPr>
        <w:t>Принято 76 решений, из них 44 подготовлены аппаратом Думы.</w:t>
      </w:r>
    </w:p>
    <w:p w14:paraId="22439B42" w14:textId="68087B24" w:rsidR="004B4154" w:rsidRPr="00476F6C" w:rsidRDefault="00C7489A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lastRenderedPageBreak/>
        <w:t>По итогам рассмотрения у</w:t>
      </w:r>
      <w:r w:rsidR="00C204F8" w:rsidRPr="00476F6C">
        <w:rPr>
          <w:rFonts w:ascii="Times New Roman" w:hAnsi="Times New Roman" w:cs="Times New Roman"/>
          <w:sz w:val="28"/>
          <w:szCs w:val="28"/>
        </w:rPr>
        <w:t xml:space="preserve">тверждены изменения и дополнения в устав муниципального образования (29.05. и 18.12.), бюджет города на 2024 год и плановый период 2025-2026 годы (28.02., 26.04., 24.07., </w:t>
      </w:r>
      <w:r w:rsidR="003D325D" w:rsidRPr="00476F6C">
        <w:rPr>
          <w:rFonts w:ascii="Times New Roman" w:hAnsi="Times New Roman" w:cs="Times New Roman"/>
          <w:sz w:val="28"/>
          <w:szCs w:val="28"/>
        </w:rPr>
        <w:t xml:space="preserve">30.10., 11.11., 27.11., 18.12.), генеральный план (30.10., 18.12.) и иные десять </w:t>
      </w:r>
      <w:r w:rsidR="00432BD6" w:rsidRPr="00476F6C">
        <w:rPr>
          <w:rFonts w:ascii="Times New Roman" w:hAnsi="Times New Roman" w:cs="Times New Roman"/>
          <w:sz w:val="28"/>
          <w:szCs w:val="28"/>
        </w:rPr>
        <w:t>нормативн</w:t>
      </w:r>
      <w:r w:rsidR="003C004F">
        <w:rPr>
          <w:rFonts w:ascii="Times New Roman" w:hAnsi="Times New Roman" w:cs="Times New Roman"/>
          <w:sz w:val="28"/>
          <w:szCs w:val="28"/>
        </w:rPr>
        <w:t xml:space="preserve">ых </w:t>
      </w:r>
      <w:r w:rsidR="00432BD6" w:rsidRPr="00476F6C">
        <w:rPr>
          <w:rFonts w:ascii="Times New Roman" w:hAnsi="Times New Roman" w:cs="Times New Roman"/>
          <w:sz w:val="28"/>
          <w:szCs w:val="28"/>
        </w:rPr>
        <w:t>правовых актов</w:t>
      </w:r>
      <w:r w:rsidR="003D325D" w:rsidRPr="00476F6C">
        <w:rPr>
          <w:rFonts w:ascii="Times New Roman" w:hAnsi="Times New Roman" w:cs="Times New Roman"/>
          <w:sz w:val="28"/>
          <w:szCs w:val="28"/>
        </w:rPr>
        <w:t>.</w:t>
      </w:r>
      <w:r w:rsidR="00204FBC" w:rsidRPr="00476F6C">
        <w:rPr>
          <w:rFonts w:ascii="Times New Roman" w:hAnsi="Times New Roman" w:cs="Times New Roman"/>
          <w:sz w:val="28"/>
          <w:szCs w:val="28"/>
        </w:rPr>
        <w:t xml:space="preserve"> Приняты решения Думы </w:t>
      </w:r>
      <w:r w:rsidRPr="00476F6C">
        <w:rPr>
          <w:rFonts w:ascii="Times New Roman" w:hAnsi="Times New Roman" w:cs="Times New Roman"/>
          <w:sz w:val="28"/>
          <w:szCs w:val="28"/>
        </w:rPr>
        <w:t>о</w:t>
      </w:r>
      <w:r w:rsidR="00204FBC" w:rsidRPr="00476F6C">
        <w:rPr>
          <w:rFonts w:ascii="Times New Roman" w:hAnsi="Times New Roman" w:cs="Times New Roman"/>
          <w:sz w:val="28"/>
          <w:szCs w:val="28"/>
        </w:rPr>
        <w:t xml:space="preserve"> передаче муниципального </w:t>
      </w:r>
      <w:r w:rsidR="00204FBC" w:rsidRPr="00EC7450">
        <w:rPr>
          <w:rFonts w:ascii="Times New Roman" w:hAnsi="Times New Roman" w:cs="Times New Roman"/>
          <w:sz w:val="28"/>
          <w:szCs w:val="28"/>
        </w:rPr>
        <w:t xml:space="preserve">имущества в безвозмездное пользование </w:t>
      </w:r>
      <w:r w:rsidR="00476F6C" w:rsidRPr="00EC7450">
        <w:rPr>
          <w:rFonts w:ascii="Times New Roman" w:hAnsi="Times New Roman" w:cs="Times New Roman"/>
          <w:sz w:val="28"/>
          <w:szCs w:val="28"/>
        </w:rPr>
        <w:t xml:space="preserve">Котельничскому </w:t>
      </w:r>
      <w:r w:rsidR="00204FBC" w:rsidRPr="00EC7450">
        <w:rPr>
          <w:rFonts w:ascii="Times New Roman" w:hAnsi="Times New Roman" w:cs="Times New Roman"/>
          <w:sz w:val="28"/>
          <w:szCs w:val="28"/>
        </w:rPr>
        <w:t>муниципальному</w:t>
      </w:r>
      <w:r w:rsidR="00204FBC" w:rsidRPr="00476F6C">
        <w:rPr>
          <w:rFonts w:ascii="Times New Roman" w:hAnsi="Times New Roman" w:cs="Times New Roman"/>
          <w:sz w:val="28"/>
          <w:szCs w:val="28"/>
        </w:rPr>
        <w:t xml:space="preserve"> унитарному предприятию «</w:t>
      </w:r>
      <w:proofErr w:type="spellStart"/>
      <w:r w:rsidR="00204FBC" w:rsidRPr="00476F6C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="00204FBC" w:rsidRPr="00476F6C">
        <w:rPr>
          <w:rFonts w:ascii="Times New Roman" w:hAnsi="Times New Roman" w:cs="Times New Roman"/>
          <w:sz w:val="28"/>
          <w:szCs w:val="28"/>
        </w:rPr>
        <w:t>»</w:t>
      </w:r>
      <w:r w:rsidRPr="00476F6C">
        <w:rPr>
          <w:rFonts w:ascii="Times New Roman" w:hAnsi="Times New Roman" w:cs="Times New Roman"/>
          <w:sz w:val="28"/>
          <w:szCs w:val="28"/>
        </w:rPr>
        <w:t xml:space="preserve"> и</w:t>
      </w:r>
      <w:r w:rsidR="00432BD6" w:rsidRPr="00476F6C">
        <w:rPr>
          <w:rFonts w:ascii="Times New Roman" w:hAnsi="Times New Roman" w:cs="Times New Roman"/>
          <w:sz w:val="28"/>
          <w:szCs w:val="28"/>
        </w:rPr>
        <w:t xml:space="preserve"> местной общественной организации в сфере защиты животных «Добрые руки»</w:t>
      </w:r>
      <w:r w:rsidR="00204FBC" w:rsidRPr="00476F6C">
        <w:rPr>
          <w:rFonts w:ascii="Times New Roman" w:hAnsi="Times New Roman" w:cs="Times New Roman"/>
          <w:sz w:val="28"/>
          <w:szCs w:val="28"/>
        </w:rPr>
        <w:t>, «Об участии в ежегодном конкурсе представительных органов муниципальных образований Кировской области в 2024 году</w:t>
      </w:r>
      <w:r w:rsidR="003C004F">
        <w:rPr>
          <w:rFonts w:ascii="Times New Roman" w:hAnsi="Times New Roman" w:cs="Times New Roman"/>
          <w:sz w:val="28"/>
          <w:szCs w:val="28"/>
        </w:rPr>
        <w:t>»</w:t>
      </w:r>
      <w:r w:rsidR="00204FBC" w:rsidRPr="00476F6C">
        <w:rPr>
          <w:rFonts w:ascii="Times New Roman" w:hAnsi="Times New Roman" w:cs="Times New Roman"/>
          <w:sz w:val="28"/>
          <w:szCs w:val="28"/>
        </w:rPr>
        <w:t xml:space="preserve"> (по итогам награждены дипломом Законодательного Собрания области за 3 место), </w:t>
      </w:r>
      <w:r w:rsidR="003C004F">
        <w:rPr>
          <w:rFonts w:ascii="Times New Roman" w:hAnsi="Times New Roman" w:cs="Times New Roman"/>
          <w:sz w:val="28"/>
          <w:szCs w:val="28"/>
        </w:rPr>
        <w:t>«О</w:t>
      </w:r>
      <w:r w:rsidR="00204FBC" w:rsidRPr="00476F6C">
        <w:rPr>
          <w:rFonts w:ascii="Times New Roman" w:hAnsi="Times New Roman" w:cs="Times New Roman"/>
          <w:sz w:val="28"/>
          <w:szCs w:val="28"/>
        </w:rPr>
        <w:t>б участии в проекте по поддержке местных инициатив в 2025 году</w:t>
      </w:r>
      <w:r w:rsidR="003C004F">
        <w:rPr>
          <w:rFonts w:ascii="Times New Roman" w:hAnsi="Times New Roman" w:cs="Times New Roman"/>
          <w:sz w:val="28"/>
          <w:szCs w:val="28"/>
        </w:rPr>
        <w:t>»</w:t>
      </w:r>
      <w:r w:rsidR="00204FBC" w:rsidRPr="00476F6C">
        <w:rPr>
          <w:rFonts w:ascii="Times New Roman" w:hAnsi="Times New Roman" w:cs="Times New Roman"/>
          <w:sz w:val="28"/>
          <w:szCs w:val="28"/>
        </w:rPr>
        <w:t xml:space="preserve"> (по итогам будет реализован 1 проект)</w:t>
      </w:r>
      <w:r w:rsidR="003F6892" w:rsidRPr="00476F6C">
        <w:rPr>
          <w:rFonts w:ascii="Times New Roman" w:hAnsi="Times New Roman" w:cs="Times New Roman"/>
          <w:sz w:val="28"/>
          <w:szCs w:val="28"/>
        </w:rPr>
        <w:t xml:space="preserve">, «Об утверждении порядка определения </w:t>
      </w:r>
      <w:r w:rsidR="00D50218" w:rsidRPr="00476F6C">
        <w:rPr>
          <w:rFonts w:ascii="Times New Roman" w:hAnsi="Times New Roman" w:cs="Times New Roman"/>
          <w:sz w:val="28"/>
          <w:szCs w:val="28"/>
        </w:rPr>
        <w:t>цены земельных участков</w:t>
      </w:r>
      <w:r w:rsidR="003F6892" w:rsidRPr="00476F6C">
        <w:rPr>
          <w:rFonts w:ascii="Times New Roman" w:hAnsi="Times New Roman" w:cs="Times New Roman"/>
          <w:sz w:val="28"/>
          <w:szCs w:val="28"/>
        </w:rPr>
        <w:t>, находящихся в собственности муниципального образования</w:t>
      </w:r>
      <w:r w:rsidR="00EC7450">
        <w:rPr>
          <w:rFonts w:ascii="Times New Roman" w:hAnsi="Times New Roman" w:cs="Times New Roman"/>
          <w:sz w:val="28"/>
          <w:szCs w:val="28"/>
        </w:rPr>
        <w:t xml:space="preserve"> городской округ город Котельнич Кировской области</w:t>
      </w:r>
      <w:r w:rsidR="003F6892" w:rsidRPr="00476F6C">
        <w:rPr>
          <w:rFonts w:ascii="Times New Roman" w:hAnsi="Times New Roman" w:cs="Times New Roman"/>
          <w:sz w:val="28"/>
          <w:szCs w:val="28"/>
        </w:rPr>
        <w:t>, при заключении договора купли-продажи земельного участка без проведения торгов»</w:t>
      </w:r>
      <w:r w:rsidR="00432BD6" w:rsidRPr="00476F6C">
        <w:rPr>
          <w:rFonts w:ascii="Times New Roman" w:hAnsi="Times New Roman" w:cs="Times New Roman"/>
          <w:sz w:val="28"/>
          <w:szCs w:val="28"/>
        </w:rPr>
        <w:t>,</w:t>
      </w:r>
      <w:r w:rsidR="004B4154" w:rsidRPr="00476F6C">
        <w:rPr>
          <w:rFonts w:ascii="Times New Roman" w:hAnsi="Times New Roman" w:cs="Times New Roman"/>
          <w:sz w:val="28"/>
          <w:szCs w:val="28"/>
        </w:rPr>
        <w:t xml:space="preserve"> </w:t>
      </w:r>
      <w:r w:rsidR="003C004F">
        <w:rPr>
          <w:rFonts w:ascii="Times New Roman" w:hAnsi="Times New Roman" w:cs="Times New Roman"/>
          <w:sz w:val="28"/>
          <w:szCs w:val="28"/>
        </w:rPr>
        <w:t>«О</w:t>
      </w:r>
      <w:r w:rsidR="004B4154" w:rsidRPr="00476F6C">
        <w:rPr>
          <w:rFonts w:ascii="Times New Roman" w:hAnsi="Times New Roman" w:cs="Times New Roman"/>
          <w:sz w:val="28"/>
          <w:szCs w:val="28"/>
        </w:rPr>
        <w:t xml:space="preserve"> проведении опроса граждан</w:t>
      </w:r>
      <w:r w:rsidR="003C004F">
        <w:rPr>
          <w:rFonts w:ascii="Times New Roman" w:hAnsi="Times New Roman" w:cs="Times New Roman"/>
          <w:sz w:val="28"/>
          <w:szCs w:val="28"/>
        </w:rPr>
        <w:t>»</w:t>
      </w:r>
      <w:r w:rsidR="00143C39" w:rsidRPr="00476F6C">
        <w:rPr>
          <w:rFonts w:ascii="Times New Roman" w:hAnsi="Times New Roman" w:cs="Times New Roman"/>
          <w:sz w:val="28"/>
          <w:szCs w:val="28"/>
        </w:rPr>
        <w:t xml:space="preserve">, </w:t>
      </w:r>
      <w:r w:rsidR="003C004F">
        <w:rPr>
          <w:rFonts w:ascii="Times New Roman" w:hAnsi="Times New Roman" w:cs="Times New Roman"/>
          <w:sz w:val="28"/>
          <w:szCs w:val="28"/>
        </w:rPr>
        <w:t>«О</w:t>
      </w:r>
      <w:r w:rsidR="00143C39" w:rsidRPr="00476F6C">
        <w:rPr>
          <w:rFonts w:ascii="Times New Roman" w:hAnsi="Times New Roman" w:cs="Times New Roman"/>
          <w:sz w:val="28"/>
          <w:szCs w:val="28"/>
        </w:rPr>
        <w:t xml:space="preserve"> назначении дополнительных выборов депутатов городской Думы</w:t>
      </w:r>
      <w:r w:rsidR="003C004F">
        <w:rPr>
          <w:rFonts w:ascii="Times New Roman" w:hAnsi="Times New Roman" w:cs="Times New Roman"/>
          <w:sz w:val="28"/>
          <w:szCs w:val="28"/>
        </w:rPr>
        <w:t>»</w:t>
      </w:r>
      <w:r w:rsidR="00143C39" w:rsidRPr="00476F6C">
        <w:rPr>
          <w:rFonts w:ascii="Times New Roman" w:hAnsi="Times New Roman" w:cs="Times New Roman"/>
          <w:sz w:val="28"/>
          <w:szCs w:val="28"/>
        </w:rPr>
        <w:t>,</w:t>
      </w:r>
      <w:r w:rsidR="00432BD6" w:rsidRPr="00476F6C">
        <w:rPr>
          <w:rFonts w:ascii="Times New Roman" w:hAnsi="Times New Roman" w:cs="Times New Roman"/>
          <w:sz w:val="28"/>
          <w:szCs w:val="28"/>
        </w:rPr>
        <w:t xml:space="preserve"> «Об утверждении порядка участия муниципального образования</w:t>
      </w:r>
      <w:r w:rsidR="00EC7450">
        <w:rPr>
          <w:rFonts w:ascii="Times New Roman" w:hAnsi="Times New Roman" w:cs="Times New Roman"/>
          <w:sz w:val="28"/>
          <w:szCs w:val="28"/>
        </w:rPr>
        <w:t xml:space="preserve"> </w:t>
      </w:r>
      <w:r w:rsidR="00EC7450" w:rsidRPr="00EC7450">
        <w:rPr>
          <w:rFonts w:ascii="Times New Roman" w:hAnsi="Times New Roman" w:cs="Times New Roman"/>
          <w:sz w:val="28"/>
          <w:szCs w:val="28"/>
        </w:rPr>
        <w:t>городской округ город Котельнич Кировской области</w:t>
      </w:r>
      <w:r w:rsidR="00432BD6" w:rsidRPr="00476F6C">
        <w:rPr>
          <w:rFonts w:ascii="Times New Roman" w:hAnsi="Times New Roman" w:cs="Times New Roman"/>
          <w:sz w:val="28"/>
          <w:szCs w:val="28"/>
        </w:rPr>
        <w:t xml:space="preserve"> в организациях межмуниципального сотрудничества», «Об утверждении бюджета муниципального образования</w:t>
      </w:r>
      <w:r w:rsidR="00EC7450">
        <w:rPr>
          <w:rFonts w:ascii="Times New Roman" w:hAnsi="Times New Roman" w:cs="Times New Roman"/>
          <w:sz w:val="28"/>
          <w:szCs w:val="28"/>
        </w:rPr>
        <w:t xml:space="preserve"> </w:t>
      </w:r>
      <w:r w:rsidR="00EC7450" w:rsidRPr="00EC7450">
        <w:rPr>
          <w:rFonts w:ascii="Times New Roman" w:hAnsi="Times New Roman" w:cs="Times New Roman"/>
          <w:sz w:val="28"/>
          <w:szCs w:val="28"/>
        </w:rPr>
        <w:t>городской округ город Котельнич Кировской области</w:t>
      </w:r>
      <w:r w:rsidR="00432BD6" w:rsidRPr="00476F6C">
        <w:rPr>
          <w:rFonts w:ascii="Times New Roman" w:hAnsi="Times New Roman" w:cs="Times New Roman"/>
          <w:sz w:val="28"/>
          <w:szCs w:val="28"/>
        </w:rPr>
        <w:t xml:space="preserve"> на 2025 год и плановый период 2026 и 2027 годы».</w:t>
      </w:r>
    </w:p>
    <w:p w14:paraId="16A7F73D" w14:textId="77777777" w:rsidR="005F587B" w:rsidRPr="00476F6C" w:rsidRDefault="004B4154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>Наряду с нормотворческой деятельностью значительное внимание б</w:t>
      </w:r>
      <w:r w:rsidR="00143C39" w:rsidRPr="00476F6C">
        <w:rPr>
          <w:rFonts w:ascii="Times New Roman" w:hAnsi="Times New Roman" w:cs="Times New Roman"/>
          <w:sz w:val="28"/>
          <w:szCs w:val="28"/>
        </w:rPr>
        <w:t>ыло уделен</w:t>
      </w:r>
      <w:r w:rsidR="005F587B" w:rsidRPr="00476F6C">
        <w:rPr>
          <w:rFonts w:ascii="Times New Roman" w:hAnsi="Times New Roman" w:cs="Times New Roman"/>
          <w:sz w:val="28"/>
          <w:szCs w:val="28"/>
        </w:rPr>
        <w:t>о решению совместно с администрацией города ряда</w:t>
      </w:r>
      <w:r w:rsidR="00143C39" w:rsidRPr="00476F6C">
        <w:rPr>
          <w:rFonts w:ascii="Times New Roman" w:hAnsi="Times New Roman" w:cs="Times New Roman"/>
          <w:sz w:val="28"/>
          <w:szCs w:val="28"/>
        </w:rPr>
        <w:t xml:space="preserve"> актуальных жизненно важных для населения вопросов</w:t>
      </w:r>
      <w:r w:rsidR="005F587B" w:rsidRPr="00476F6C">
        <w:rPr>
          <w:rFonts w:ascii="Times New Roman" w:hAnsi="Times New Roman" w:cs="Times New Roman"/>
          <w:sz w:val="28"/>
          <w:szCs w:val="28"/>
        </w:rPr>
        <w:t>. Остановлюсь на некоторых из них.</w:t>
      </w:r>
    </w:p>
    <w:p w14:paraId="44C4A4D8" w14:textId="482B4BCA" w:rsidR="007F4BF7" w:rsidRPr="00476F6C" w:rsidRDefault="005F587B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>В январе была заслушана информация администрации города о бесплатном предоставлении гражданам, имеющим трех и более детей земельных участков. По итогам обсуждения</w:t>
      </w:r>
      <w:r w:rsidR="00F37C1F" w:rsidRPr="00476F6C">
        <w:rPr>
          <w:rFonts w:ascii="Times New Roman" w:hAnsi="Times New Roman" w:cs="Times New Roman"/>
          <w:sz w:val="28"/>
          <w:szCs w:val="28"/>
        </w:rPr>
        <w:t xml:space="preserve"> в апреле в бюджет города была </w:t>
      </w:r>
      <w:r w:rsidR="00F37C1F" w:rsidRPr="00476F6C">
        <w:rPr>
          <w:rFonts w:ascii="Times New Roman" w:hAnsi="Times New Roman" w:cs="Times New Roman"/>
          <w:sz w:val="28"/>
          <w:szCs w:val="28"/>
        </w:rPr>
        <w:lastRenderedPageBreak/>
        <w:t>внесена поправка о выделении 800 тысяч рублей на разработку проекта планировки территории с проектом межевания участков по улице Даровск</w:t>
      </w:r>
      <w:r w:rsidR="00EC7450">
        <w:rPr>
          <w:rFonts w:ascii="Times New Roman" w:hAnsi="Times New Roman" w:cs="Times New Roman"/>
          <w:sz w:val="28"/>
          <w:szCs w:val="28"/>
        </w:rPr>
        <w:t>ая</w:t>
      </w:r>
      <w:r w:rsidR="00F37C1F" w:rsidRPr="00476F6C">
        <w:rPr>
          <w:rFonts w:ascii="Times New Roman" w:hAnsi="Times New Roman" w:cs="Times New Roman"/>
          <w:sz w:val="28"/>
          <w:szCs w:val="28"/>
        </w:rPr>
        <w:t xml:space="preserve"> между улицами Чапаева и Дорожной.</w:t>
      </w:r>
      <w:r w:rsidR="00B46660" w:rsidRPr="00476F6C">
        <w:rPr>
          <w:rFonts w:ascii="Times New Roman" w:hAnsi="Times New Roman" w:cs="Times New Roman"/>
          <w:sz w:val="28"/>
          <w:szCs w:val="28"/>
        </w:rPr>
        <w:t xml:space="preserve"> </w:t>
      </w:r>
      <w:r w:rsidR="00D50218" w:rsidRPr="00476F6C">
        <w:rPr>
          <w:rFonts w:ascii="Times New Roman" w:hAnsi="Times New Roman" w:cs="Times New Roman"/>
          <w:sz w:val="28"/>
          <w:szCs w:val="28"/>
        </w:rPr>
        <w:t>В течение года работы выполнены. П</w:t>
      </w:r>
      <w:r w:rsidR="00B46660" w:rsidRPr="00476F6C">
        <w:rPr>
          <w:rFonts w:ascii="Times New Roman" w:hAnsi="Times New Roman" w:cs="Times New Roman"/>
          <w:sz w:val="28"/>
          <w:szCs w:val="28"/>
        </w:rPr>
        <w:t>осле проведения межевания в 1 полугодии текущего года будет сформировано 66 участков, что позволит ликвидировать образовавшуюся очередь.</w:t>
      </w:r>
    </w:p>
    <w:p w14:paraId="46F4C976" w14:textId="4215DD21" w:rsidR="0092337A" w:rsidRPr="00476F6C" w:rsidRDefault="007F4BF7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>В феврале был рассмотрен вопрос о ходе реализации реформы в сфере обращения с твердыми коммунальными отходами.</w:t>
      </w:r>
      <w:r w:rsidR="00C16C25" w:rsidRPr="00476F6C">
        <w:rPr>
          <w:rFonts w:ascii="Times New Roman" w:hAnsi="Times New Roman" w:cs="Times New Roman"/>
          <w:sz w:val="28"/>
          <w:szCs w:val="28"/>
        </w:rPr>
        <w:t xml:space="preserve"> Из 230 контейнерных площадок в городе не оборудованными водонепроницаемым твердым покрытием и ограждением остаются 136.</w:t>
      </w:r>
      <w:r w:rsidR="00B46660" w:rsidRPr="00476F6C">
        <w:rPr>
          <w:rFonts w:ascii="Times New Roman" w:hAnsi="Times New Roman" w:cs="Times New Roman"/>
          <w:sz w:val="28"/>
          <w:szCs w:val="28"/>
        </w:rPr>
        <w:t xml:space="preserve"> </w:t>
      </w:r>
      <w:r w:rsidR="00A1379C" w:rsidRPr="00476F6C">
        <w:rPr>
          <w:rFonts w:ascii="Times New Roman" w:hAnsi="Times New Roman" w:cs="Times New Roman"/>
          <w:sz w:val="28"/>
          <w:szCs w:val="28"/>
        </w:rPr>
        <w:t xml:space="preserve">На необходимость увеличения финансовой помощи </w:t>
      </w:r>
      <w:r w:rsidR="000A47C5" w:rsidRPr="00476F6C">
        <w:rPr>
          <w:rFonts w:ascii="Times New Roman" w:hAnsi="Times New Roman" w:cs="Times New Roman"/>
          <w:sz w:val="28"/>
          <w:szCs w:val="28"/>
        </w:rPr>
        <w:t>муниципалитетам</w:t>
      </w:r>
      <w:r w:rsidR="00A1379C" w:rsidRPr="00476F6C">
        <w:rPr>
          <w:rFonts w:ascii="Times New Roman" w:hAnsi="Times New Roman" w:cs="Times New Roman"/>
          <w:sz w:val="28"/>
          <w:szCs w:val="28"/>
        </w:rPr>
        <w:t xml:space="preserve"> было указано</w:t>
      </w:r>
      <w:r w:rsidR="00C16C25" w:rsidRPr="00476F6C">
        <w:rPr>
          <w:rFonts w:ascii="Times New Roman" w:hAnsi="Times New Roman" w:cs="Times New Roman"/>
          <w:sz w:val="28"/>
          <w:szCs w:val="28"/>
        </w:rPr>
        <w:t xml:space="preserve"> и на заседании </w:t>
      </w:r>
      <w:r w:rsidR="003C004F">
        <w:rPr>
          <w:rFonts w:ascii="Times New Roman" w:hAnsi="Times New Roman" w:cs="Times New Roman"/>
          <w:sz w:val="28"/>
          <w:szCs w:val="28"/>
        </w:rPr>
        <w:t>С</w:t>
      </w:r>
      <w:r w:rsidR="00C16C25" w:rsidRPr="00476F6C">
        <w:rPr>
          <w:rFonts w:ascii="Times New Roman" w:hAnsi="Times New Roman" w:cs="Times New Roman"/>
          <w:sz w:val="28"/>
          <w:szCs w:val="28"/>
        </w:rPr>
        <w:t xml:space="preserve">овета представительных органов муниципальных образований, заместителем председателя которого являюсь. </w:t>
      </w:r>
      <w:r w:rsidR="00784F9B" w:rsidRPr="00476F6C">
        <w:rPr>
          <w:rFonts w:ascii="Times New Roman" w:hAnsi="Times New Roman" w:cs="Times New Roman"/>
          <w:sz w:val="28"/>
          <w:szCs w:val="28"/>
        </w:rPr>
        <w:t>В результате совместных действий всех уровней власти городу в 2025 году выделено 6,2 миллиона рублей, что позволит оборудовать более 50 площадок накопления ТКО.</w:t>
      </w:r>
    </w:p>
    <w:p w14:paraId="37E18949" w14:textId="79C86AF8" w:rsidR="00C71B21" w:rsidRPr="00476F6C" w:rsidRDefault="0092337A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>Как всегда</w:t>
      </w:r>
      <w:r w:rsidR="00EC7450">
        <w:rPr>
          <w:rFonts w:ascii="Times New Roman" w:hAnsi="Times New Roman" w:cs="Times New Roman"/>
          <w:sz w:val="28"/>
          <w:szCs w:val="28"/>
        </w:rPr>
        <w:t>,</w:t>
      </w:r>
      <w:r w:rsidRPr="00476F6C">
        <w:rPr>
          <w:rFonts w:ascii="Times New Roman" w:hAnsi="Times New Roman" w:cs="Times New Roman"/>
          <w:sz w:val="28"/>
          <w:szCs w:val="28"/>
        </w:rPr>
        <w:t xml:space="preserve"> много внимания было уделено ситуации, складывающейся в сфере теплоснабжения.</w:t>
      </w:r>
      <w:r w:rsidR="003D48D1" w:rsidRPr="00476F6C">
        <w:rPr>
          <w:rFonts w:ascii="Times New Roman" w:hAnsi="Times New Roman" w:cs="Times New Roman"/>
          <w:sz w:val="28"/>
          <w:szCs w:val="28"/>
        </w:rPr>
        <w:t xml:space="preserve"> Ход прохождения отопительного сезона 2023-2024 годов и подготовки к отопительному сезону</w:t>
      </w:r>
      <w:r w:rsidR="000A47C5" w:rsidRPr="00476F6C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3D48D1" w:rsidRPr="00476F6C">
        <w:rPr>
          <w:rFonts w:ascii="Times New Roman" w:hAnsi="Times New Roman" w:cs="Times New Roman"/>
          <w:sz w:val="28"/>
          <w:szCs w:val="28"/>
        </w:rPr>
        <w:t xml:space="preserve"> обсуждались на заседаниях Думы в январе, апреле, мае, июле, августе, сентябре</w:t>
      </w:r>
      <w:r w:rsidR="00333849" w:rsidRPr="00476F6C">
        <w:rPr>
          <w:rFonts w:ascii="Times New Roman" w:hAnsi="Times New Roman" w:cs="Times New Roman"/>
          <w:sz w:val="28"/>
          <w:szCs w:val="28"/>
        </w:rPr>
        <w:t>, ноябре.</w:t>
      </w:r>
      <w:r w:rsidR="00C71B21" w:rsidRPr="00476F6C">
        <w:rPr>
          <w:rFonts w:ascii="Times New Roman" w:hAnsi="Times New Roman" w:cs="Times New Roman"/>
          <w:sz w:val="28"/>
          <w:szCs w:val="28"/>
        </w:rPr>
        <w:t xml:space="preserve"> Дума не бездействовала и призывала органы исполнительной власти и </w:t>
      </w:r>
      <w:r w:rsidR="000A47C5" w:rsidRPr="00476F6C">
        <w:rPr>
          <w:rFonts w:ascii="Times New Roman" w:hAnsi="Times New Roman" w:cs="Times New Roman"/>
          <w:sz w:val="28"/>
          <w:szCs w:val="28"/>
        </w:rPr>
        <w:t xml:space="preserve">межрайонную </w:t>
      </w:r>
      <w:r w:rsidR="00C71B21" w:rsidRPr="00476F6C">
        <w:rPr>
          <w:rFonts w:ascii="Times New Roman" w:hAnsi="Times New Roman" w:cs="Times New Roman"/>
          <w:sz w:val="28"/>
          <w:szCs w:val="28"/>
        </w:rPr>
        <w:t>прокуратуру принять меры к руководству ОАО «</w:t>
      </w:r>
      <w:proofErr w:type="spellStart"/>
      <w:r w:rsidR="00C71B21" w:rsidRPr="00476F6C">
        <w:rPr>
          <w:rFonts w:ascii="Times New Roman" w:hAnsi="Times New Roman" w:cs="Times New Roman"/>
          <w:sz w:val="28"/>
          <w:szCs w:val="28"/>
        </w:rPr>
        <w:t>Коммунэнерго</w:t>
      </w:r>
      <w:proofErr w:type="spellEnd"/>
      <w:r w:rsidR="00C71B21" w:rsidRPr="00476F6C">
        <w:rPr>
          <w:rFonts w:ascii="Times New Roman" w:hAnsi="Times New Roman" w:cs="Times New Roman"/>
          <w:sz w:val="28"/>
          <w:szCs w:val="28"/>
        </w:rPr>
        <w:t>», не обеспечивающему подготовку к отопительному сезону.</w:t>
      </w:r>
      <w:r w:rsidR="000A47C5" w:rsidRPr="00476F6C">
        <w:rPr>
          <w:rFonts w:ascii="Times New Roman" w:hAnsi="Times New Roman" w:cs="Times New Roman"/>
          <w:sz w:val="28"/>
          <w:szCs w:val="28"/>
        </w:rPr>
        <w:t xml:space="preserve"> В сентябре были направлены обращения Думы к </w:t>
      </w:r>
      <w:r w:rsidR="001F7F7E">
        <w:rPr>
          <w:rFonts w:ascii="Times New Roman" w:hAnsi="Times New Roman" w:cs="Times New Roman"/>
          <w:sz w:val="28"/>
          <w:szCs w:val="28"/>
        </w:rPr>
        <w:t>Г</w:t>
      </w:r>
      <w:r w:rsidR="000A47C5" w:rsidRPr="00476F6C">
        <w:rPr>
          <w:rFonts w:ascii="Times New Roman" w:hAnsi="Times New Roman" w:cs="Times New Roman"/>
          <w:sz w:val="28"/>
          <w:szCs w:val="28"/>
        </w:rPr>
        <w:t>убернатору и прокурору области. Все решения, обеспечивающие прохождение отопительного сезона, были приня</w:t>
      </w:r>
      <w:r w:rsidR="00B855D7" w:rsidRPr="00476F6C">
        <w:rPr>
          <w:rFonts w:ascii="Times New Roman" w:hAnsi="Times New Roman" w:cs="Times New Roman"/>
          <w:sz w:val="28"/>
          <w:szCs w:val="28"/>
        </w:rPr>
        <w:t>ты только 30 сентября 2024 года, но отопительный сезон начат без срыва.</w:t>
      </w:r>
      <w:r w:rsidRPr="00476F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C920E" w14:textId="47FAE1AF" w:rsidR="00B37635" w:rsidRPr="00476F6C" w:rsidRDefault="0092337A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>Неоднократно поднимался вопрос о строительстве газовых котельных и перевода действующих котельных на газ.</w:t>
      </w:r>
      <w:r w:rsidR="00DD5392" w:rsidRPr="00476F6C">
        <w:rPr>
          <w:rFonts w:ascii="Times New Roman" w:hAnsi="Times New Roman" w:cs="Times New Roman"/>
          <w:sz w:val="28"/>
          <w:szCs w:val="28"/>
        </w:rPr>
        <w:t xml:space="preserve"> 31 января 2024 года соответствующее обращение было направлено </w:t>
      </w:r>
      <w:r w:rsidR="001F7F7E">
        <w:rPr>
          <w:rFonts w:ascii="Times New Roman" w:hAnsi="Times New Roman" w:cs="Times New Roman"/>
          <w:sz w:val="28"/>
          <w:szCs w:val="28"/>
        </w:rPr>
        <w:t>Гу</w:t>
      </w:r>
      <w:r w:rsidR="00DD5392" w:rsidRPr="00476F6C">
        <w:rPr>
          <w:rFonts w:ascii="Times New Roman" w:hAnsi="Times New Roman" w:cs="Times New Roman"/>
          <w:sz w:val="28"/>
          <w:szCs w:val="28"/>
        </w:rPr>
        <w:t xml:space="preserve">бернатору области </w:t>
      </w:r>
      <w:r w:rsidR="00DD5392" w:rsidRPr="00476F6C">
        <w:rPr>
          <w:rFonts w:ascii="Times New Roman" w:hAnsi="Times New Roman" w:cs="Times New Roman"/>
          <w:sz w:val="28"/>
          <w:szCs w:val="28"/>
        </w:rPr>
        <w:lastRenderedPageBreak/>
        <w:t>Соколову</w:t>
      </w:r>
      <w:r w:rsidR="001F7F7E">
        <w:rPr>
          <w:rFonts w:ascii="Times New Roman" w:hAnsi="Times New Roman" w:cs="Times New Roman"/>
          <w:sz w:val="28"/>
          <w:szCs w:val="28"/>
        </w:rPr>
        <w:t xml:space="preserve"> А.В</w:t>
      </w:r>
      <w:r w:rsidR="00DD5392" w:rsidRPr="00476F6C">
        <w:rPr>
          <w:rFonts w:ascii="Times New Roman" w:hAnsi="Times New Roman" w:cs="Times New Roman"/>
          <w:sz w:val="28"/>
          <w:szCs w:val="28"/>
        </w:rPr>
        <w:t>.</w:t>
      </w:r>
      <w:r w:rsidR="004E1369" w:rsidRPr="00476F6C">
        <w:rPr>
          <w:rFonts w:ascii="Times New Roman" w:hAnsi="Times New Roman" w:cs="Times New Roman"/>
          <w:sz w:val="28"/>
          <w:szCs w:val="28"/>
        </w:rPr>
        <w:t xml:space="preserve"> Несмотря на п</w:t>
      </w:r>
      <w:r w:rsidR="0049437D" w:rsidRPr="00476F6C">
        <w:rPr>
          <w:rFonts w:ascii="Times New Roman" w:hAnsi="Times New Roman" w:cs="Times New Roman"/>
          <w:sz w:val="28"/>
          <w:szCs w:val="28"/>
        </w:rPr>
        <w:t>оложительный ответ, вопрос</w:t>
      </w:r>
      <w:r w:rsidR="004E1369" w:rsidRPr="00476F6C">
        <w:rPr>
          <w:rFonts w:ascii="Times New Roman" w:hAnsi="Times New Roman" w:cs="Times New Roman"/>
          <w:sz w:val="28"/>
          <w:szCs w:val="28"/>
        </w:rPr>
        <w:t xml:space="preserve"> остался открытым</w:t>
      </w:r>
      <w:r w:rsidR="0049437D" w:rsidRPr="00476F6C">
        <w:rPr>
          <w:rFonts w:ascii="Times New Roman" w:hAnsi="Times New Roman" w:cs="Times New Roman"/>
          <w:sz w:val="28"/>
          <w:szCs w:val="28"/>
        </w:rPr>
        <w:t>, в том числе</w:t>
      </w:r>
      <w:r w:rsidR="004E1369" w:rsidRPr="00476F6C">
        <w:rPr>
          <w:rFonts w:ascii="Times New Roman" w:hAnsi="Times New Roman" w:cs="Times New Roman"/>
          <w:sz w:val="28"/>
          <w:szCs w:val="28"/>
        </w:rPr>
        <w:t xml:space="preserve"> по</w:t>
      </w:r>
      <w:r w:rsidR="000A47C5" w:rsidRPr="00476F6C">
        <w:rPr>
          <w:rFonts w:ascii="Times New Roman" w:hAnsi="Times New Roman" w:cs="Times New Roman"/>
          <w:sz w:val="28"/>
          <w:szCs w:val="28"/>
        </w:rPr>
        <w:t xml:space="preserve"> срокам перевода на газовое топливо котельных по улицам</w:t>
      </w:r>
      <w:r w:rsidR="004E1369" w:rsidRPr="00476F6C">
        <w:rPr>
          <w:rFonts w:ascii="Times New Roman" w:hAnsi="Times New Roman" w:cs="Times New Roman"/>
          <w:sz w:val="28"/>
          <w:szCs w:val="28"/>
        </w:rPr>
        <w:t xml:space="preserve"> Шевченко, 2 и </w:t>
      </w:r>
      <w:proofErr w:type="spellStart"/>
      <w:r w:rsidR="004E1369" w:rsidRPr="00476F6C">
        <w:rPr>
          <w:rFonts w:ascii="Times New Roman" w:hAnsi="Times New Roman" w:cs="Times New Roman"/>
          <w:sz w:val="28"/>
          <w:szCs w:val="28"/>
        </w:rPr>
        <w:t>Прудная</w:t>
      </w:r>
      <w:proofErr w:type="spellEnd"/>
      <w:r w:rsidR="004E1369" w:rsidRPr="00476F6C">
        <w:rPr>
          <w:rFonts w:ascii="Times New Roman" w:hAnsi="Times New Roman" w:cs="Times New Roman"/>
          <w:sz w:val="28"/>
          <w:szCs w:val="28"/>
        </w:rPr>
        <w:t>, 26. Из областного бюджета на устройство придомовых газовых котлов в заречной части города выделено 54,3 млн. руб.</w:t>
      </w:r>
    </w:p>
    <w:p w14:paraId="145C0971" w14:textId="60ED5C08" w:rsidR="009647E4" w:rsidRPr="00476F6C" w:rsidRDefault="004E1369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>К сожалению, за прошедший</w:t>
      </w:r>
      <w:r w:rsidR="00B96A67" w:rsidRPr="00476F6C">
        <w:rPr>
          <w:rFonts w:ascii="Times New Roman" w:hAnsi="Times New Roman" w:cs="Times New Roman"/>
          <w:sz w:val="28"/>
          <w:szCs w:val="28"/>
        </w:rPr>
        <w:t xml:space="preserve"> год ни администрация</w:t>
      </w:r>
      <w:r w:rsidRPr="00476F6C">
        <w:rPr>
          <w:rFonts w:ascii="Times New Roman" w:hAnsi="Times New Roman" w:cs="Times New Roman"/>
          <w:sz w:val="28"/>
          <w:szCs w:val="28"/>
        </w:rPr>
        <w:t xml:space="preserve"> города, ни </w:t>
      </w:r>
      <w:r w:rsidR="00B96A67" w:rsidRPr="00476F6C">
        <w:rPr>
          <w:rFonts w:ascii="Times New Roman" w:hAnsi="Times New Roman" w:cs="Times New Roman"/>
          <w:sz w:val="28"/>
          <w:szCs w:val="28"/>
        </w:rPr>
        <w:t>профильное</w:t>
      </w:r>
      <w:r w:rsidRPr="00476F6C">
        <w:rPr>
          <w:rFonts w:ascii="Times New Roman" w:hAnsi="Times New Roman" w:cs="Times New Roman"/>
          <w:sz w:val="28"/>
          <w:szCs w:val="28"/>
        </w:rPr>
        <w:t xml:space="preserve"> </w:t>
      </w:r>
      <w:r w:rsidR="00B96A67" w:rsidRPr="00476F6C">
        <w:rPr>
          <w:rFonts w:ascii="Times New Roman" w:hAnsi="Times New Roman" w:cs="Times New Roman"/>
          <w:sz w:val="28"/>
          <w:szCs w:val="28"/>
        </w:rPr>
        <w:t>министерство</w:t>
      </w:r>
      <w:r w:rsidRPr="00476F6C">
        <w:rPr>
          <w:rFonts w:ascii="Times New Roman" w:hAnsi="Times New Roman" w:cs="Times New Roman"/>
          <w:sz w:val="28"/>
          <w:szCs w:val="28"/>
        </w:rPr>
        <w:t xml:space="preserve"> правительства области</w:t>
      </w:r>
      <w:r w:rsidR="00C35699" w:rsidRPr="00476F6C">
        <w:rPr>
          <w:rFonts w:ascii="Times New Roman" w:hAnsi="Times New Roman" w:cs="Times New Roman"/>
          <w:sz w:val="28"/>
          <w:szCs w:val="28"/>
        </w:rPr>
        <w:t xml:space="preserve"> так и не разработали дорожную карту по переводу</w:t>
      </w:r>
      <w:r w:rsidR="00B96A67" w:rsidRPr="00476F6C">
        <w:rPr>
          <w:rFonts w:ascii="Times New Roman" w:hAnsi="Times New Roman" w:cs="Times New Roman"/>
          <w:sz w:val="28"/>
          <w:szCs w:val="28"/>
        </w:rPr>
        <w:t xml:space="preserve"> теплоснабжения город</w:t>
      </w:r>
      <w:r w:rsidR="00C35699" w:rsidRPr="00476F6C">
        <w:rPr>
          <w:rFonts w:ascii="Times New Roman" w:hAnsi="Times New Roman" w:cs="Times New Roman"/>
          <w:sz w:val="28"/>
          <w:szCs w:val="28"/>
        </w:rPr>
        <w:t>а на природный газ</w:t>
      </w:r>
      <w:r w:rsidR="00B96A67" w:rsidRPr="00476F6C">
        <w:rPr>
          <w:rFonts w:ascii="Times New Roman" w:hAnsi="Times New Roman" w:cs="Times New Roman"/>
          <w:sz w:val="28"/>
          <w:szCs w:val="28"/>
        </w:rPr>
        <w:t>. Ресурсоснабжающие организации ОАО «</w:t>
      </w:r>
      <w:proofErr w:type="spellStart"/>
      <w:r w:rsidR="00B96A67" w:rsidRPr="00476F6C">
        <w:rPr>
          <w:rFonts w:ascii="Times New Roman" w:hAnsi="Times New Roman" w:cs="Times New Roman"/>
          <w:sz w:val="28"/>
          <w:szCs w:val="28"/>
        </w:rPr>
        <w:t>Коммунэнерго</w:t>
      </w:r>
      <w:proofErr w:type="spellEnd"/>
      <w:r w:rsidR="00B96A67" w:rsidRPr="00476F6C">
        <w:rPr>
          <w:rFonts w:ascii="Times New Roman" w:hAnsi="Times New Roman" w:cs="Times New Roman"/>
          <w:sz w:val="28"/>
          <w:szCs w:val="28"/>
        </w:rPr>
        <w:t>» и ООО «</w:t>
      </w:r>
      <w:proofErr w:type="spellStart"/>
      <w:r w:rsidR="00B96A67" w:rsidRPr="00476F6C">
        <w:rPr>
          <w:rFonts w:ascii="Times New Roman" w:hAnsi="Times New Roman" w:cs="Times New Roman"/>
          <w:sz w:val="28"/>
          <w:szCs w:val="28"/>
        </w:rPr>
        <w:t>Фи</w:t>
      </w:r>
      <w:r w:rsidR="00C35699" w:rsidRPr="00476F6C">
        <w:rPr>
          <w:rFonts w:ascii="Times New Roman" w:hAnsi="Times New Roman" w:cs="Times New Roman"/>
          <w:sz w:val="28"/>
          <w:szCs w:val="28"/>
        </w:rPr>
        <w:t>нанс</w:t>
      </w:r>
      <w:r w:rsidR="001F7F7E">
        <w:rPr>
          <w:rFonts w:ascii="Times New Roman" w:hAnsi="Times New Roman" w:cs="Times New Roman"/>
          <w:sz w:val="28"/>
          <w:szCs w:val="28"/>
        </w:rPr>
        <w:t>Г</w:t>
      </w:r>
      <w:r w:rsidR="00C35699" w:rsidRPr="00476F6C">
        <w:rPr>
          <w:rFonts w:ascii="Times New Roman" w:hAnsi="Times New Roman" w:cs="Times New Roman"/>
          <w:sz w:val="28"/>
          <w:szCs w:val="28"/>
        </w:rPr>
        <w:t>рупп</w:t>
      </w:r>
      <w:proofErr w:type="spellEnd"/>
      <w:r w:rsidR="00C35699" w:rsidRPr="00476F6C">
        <w:rPr>
          <w:rFonts w:ascii="Times New Roman" w:hAnsi="Times New Roman" w:cs="Times New Roman"/>
          <w:sz w:val="28"/>
          <w:szCs w:val="28"/>
        </w:rPr>
        <w:t>» предложили переводить котельные на природный газ</w:t>
      </w:r>
      <w:r w:rsidR="00B96A67" w:rsidRPr="00476F6C">
        <w:rPr>
          <w:rFonts w:ascii="Times New Roman" w:hAnsi="Times New Roman" w:cs="Times New Roman"/>
          <w:sz w:val="28"/>
          <w:szCs w:val="28"/>
        </w:rPr>
        <w:t xml:space="preserve"> за счет инвестицио</w:t>
      </w:r>
      <w:r w:rsidR="009647E4" w:rsidRPr="00476F6C">
        <w:rPr>
          <w:rFonts w:ascii="Times New Roman" w:hAnsi="Times New Roman" w:cs="Times New Roman"/>
          <w:sz w:val="28"/>
          <w:szCs w:val="28"/>
        </w:rPr>
        <w:t>нных программ предприятий. Согласно проектам программ</w:t>
      </w:r>
      <w:r w:rsidR="007B3F7C" w:rsidRPr="00476F6C">
        <w:rPr>
          <w:rFonts w:ascii="Times New Roman" w:hAnsi="Times New Roman" w:cs="Times New Roman"/>
          <w:sz w:val="28"/>
          <w:szCs w:val="28"/>
        </w:rPr>
        <w:t xml:space="preserve"> на период окупаемости вл</w:t>
      </w:r>
      <w:r w:rsidR="009647E4" w:rsidRPr="00476F6C">
        <w:rPr>
          <w:rFonts w:ascii="Times New Roman" w:hAnsi="Times New Roman" w:cs="Times New Roman"/>
          <w:sz w:val="28"/>
          <w:szCs w:val="28"/>
        </w:rPr>
        <w:t>ожений прогнозируется</w:t>
      </w:r>
      <w:r w:rsidR="007B3F7C" w:rsidRPr="00476F6C">
        <w:rPr>
          <w:rFonts w:ascii="Times New Roman" w:hAnsi="Times New Roman" w:cs="Times New Roman"/>
          <w:sz w:val="28"/>
          <w:szCs w:val="28"/>
        </w:rPr>
        <w:t xml:space="preserve"> рост тарифов на</w:t>
      </w:r>
      <w:r w:rsidR="00B96A67" w:rsidRPr="00476F6C">
        <w:rPr>
          <w:rFonts w:ascii="Times New Roman" w:hAnsi="Times New Roman" w:cs="Times New Roman"/>
          <w:sz w:val="28"/>
          <w:szCs w:val="28"/>
        </w:rPr>
        <w:t xml:space="preserve"> тепло</w:t>
      </w:r>
      <w:r w:rsidR="009647E4" w:rsidRPr="00476F6C">
        <w:rPr>
          <w:rFonts w:ascii="Times New Roman" w:hAnsi="Times New Roman" w:cs="Times New Roman"/>
          <w:sz w:val="28"/>
          <w:szCs w:val="28"/>
        </w:rPr>
        <w:t>вую энергию</w:t>
      </w:r>
      <w:r w:rsidR="007B3F7C" w:rsidRPr="00476F6C">
        <w:rPr>
          <w:rFonts w:ascii="Times New Roman" w:hAnsi="Times New Roman" w:cs="Times New Roman"/>
          <w:sz w:val="28"/>
          <w:szCs w:val="28"/>
        </w:rPr>
        <w:t>, которые</w:t>
      </w:r>
      <w:r w:rsidR="009647E4" w:rsidRPr="00476F6C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7B3F7C" w:rsidRPr="00476F6C">
        <w:rPr>
          <w:rFonts w:ascii="Times New Roman" w:hAnsi="Times New Roman" w:cs="Times New Roman"/>
          <w:sz w:val="28"/>
          <w:szCs w:val="28"/>
        </w:rPr>
        <w:t xml:space="preserve"> и так од</w:t>
      </w:r>
      <w:r w:rsidR="006529F9" w:rsidRPr="00476F6C">
        <w:rPr>
          <w:rFonts w:ascii="Times New Roman" w:hAnsi="Times New Roman" w:cs="Times New Roman"/>
          <w:sz w:val="28"/>
          <w:szCs w:val="28"/>
        </w:rPr>
        <w:t>ни из самых высоких в области.</w:t>
      </w:r>
      <w:r w:rsidR="009647E4" w:rsidRPr="00476F6C">
        <w:rPr>
          <w:rFonts w:ascii="Times New Roman" w:hAnsi="Times New Roman" w:cs="Times New Roman"/>
          <w:sz w:val="28"/>
          <w:szCs w:val="28"/>
        </w:rPr>
        <w:t xml:space="preserve"> Так, средневзвешенный экономически обоснованный тариф на тепловую энергию с 01.07.2025 года составит по Котельничу – 6 844, 06 </w:t>
      </w:r>
      <w:proofErr w:type="spellStart"/>
      <w:r w:rsidR="009647E4" w:rsidRPr="00476F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647E4" w:rsidRPr="00476F6C">
        <w:rPr>
          <w:rFonts w:ascii="Times New Roman" w:hAnsi="Times New Roman" w:cs="Times New Roman"/>
          <w:sz w:val="28"/>
          <w:szCs w:val="28"/>
        </w:rPr>
        <w:t>/Гкал,</w:t>
      </w:r>
      <w:r w:rsidR="00B855D7" w:rsidRPr="00476F6C">
        <w:rPr>
          <w:rFonts w:ascii="Times New Roman" w:hAnsi="Times New Roman" w:cs="Times New Roman"/>
          <w:sz w:val="28"/>
          <w:szCs w:val="28"/>
        </w:rPr>
        <w:t xml:space="preserve"> в</w:t>
      </w:r>
      <w:r w:rsidR="007B2D87" w:rsidRPr="00476F6C">
        <w:rPr>
          <w:rFonts w:ascii="Times New Roman" w:hAnsi="Times New Roman" w:cs="Times New Roman"/>
          <w:sz w:val="28"/>
          <w:szCs w:val="28"/>
        </w:rPr>
        <w:t xml:space="preserve"> городах</w:t>
      </w:r>
      <w:r w:rsidR="00B855D7" w:rsidRPr="00476F6C">
        <w:rPr>
          <w:rFonts w:ascii="Times New Roman" w:hAnsi="Times New Roman" w:cs="Times New Roman"/>
          <w:sz w:val="28"/>
          <w:szCs w:val="28"/>
        </w:rPr>
        <w:t>, в которых источники теплоснабжения переведены на природный газ</w:t>
      </w:r>
      <w:r w:rsidR="007B2D87" w:rsidRPr="00476F6C">
        <w:rPr>
          <w:rFonts w:ascii="Times New Roman" w:hAnsi="Times New Roman" w:cs="Times New Roman"/>
          <w:sz w:val="28"/>
          <w:szCs w:val="28"/>
        </w:rPr>
        <w:t xml:space="preserve">: Вятских Полянах – 3 453, 12 </w:t>
      </w:r>
      <w:proofErr w:type="spellStart"/>
      <w:r w:rsidR="007B2D87" w:rsidRPr="00476F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B2D87" w:rsidRPr="00476F6C">
        <w:rPr>
          <w:rFonts w:ascii="Times New Roman" w:hAnsi="Times New Roman" w:cs="Times New Roman"/>
          <w:sz w:val="28"/>
          <w:szCs w:val="28"/>
        </w:rPr>
        <w:t xml:space="preserve">/ Гкал, Кирово-Чепецке – 2 617,3 </w:t>
      </w:r>
      <w:proofErr w:type="spellStart"/>
      <w:r w:rsidR="007B2D87" w:rsidRPr="00476F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B2D87" w:rsidRPr="00476F6C">
        <w:rPr>
          <w:rFonts w:ascii="Times New Roman" w:hAnsi="Times New Roman" w:cs="Times New Roman"/>
          <w:sz w:val="28"/>
          <w:szCs w:val="28"/>
        </w:rPr>
        <w:t xml:space="preserve">/Гкал, Омутнинске – 3 349, 45 </w:t>
      </w:r>
      <w:proofErr w:type="spellStart"/>
      <w:r w:rsidR="007B2D87" w:rsidRPr="00476F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B2D87" w:rsidRPr="00476F6C">
        <w:rPr>
          <w:rFonts w:ascii="Times New Roman" w:hAnsi="Times New Roman" w:cs="Times New Roman"/>
          <w:sz w:val="28"/>
          <w:szCs w:val="28"/>
        </w:rPr>
        <w:t xml:space="preserve">/Гкал, </w:t>
      </w:r>
      <w:proofErr w:type="spellStart"/>
      <w:r w:rsidR="007B2D87" w:rsidRPr="00476F6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C7450">
        <w:rPr>
          <w:rFonts w:ascii="Times New Roman" w:hAnsi="Times New Roman" w:cs="Times New Roman"/>
          <w:sz w:val="28"/>
          <w:szCs w:val="28"/>
        </w:rPr>
        <w:t>.</w:t>
      </w:r>
      <w:r w:rsidR="007B2D87" w:rsidRPr="00476F6C">
        <w:rPr>
          <w:rFonts w:ascii="Times New Roman" w:hAnsi="Times New Roman" w:cs="Times New Roman"/>
          <w:sz w:val="28"/>
          <w:szCs w:val="28"/>
        </w:rPr>
        <w:t xml:space="preserve"> Оричи – 4 540,05 </w:t>
      </w:r>
      <w:proofErr w:type="spellStart"/>
      <w:r w:rsidR="007B2D87" w:rsidRPr="00476F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B2D87" w:rsidRPr="00476F6C">
        <w:rPr>
          <w:rFonts w:ascii="Times New Roman" w:hAnsi="Times New Roman" w:cs="Times New Roman"/>
          <w:sz w:val="28"/>
          <w:szCs w:val="28"/>
        </w:rPr>
        <w:t xml:space="preserve">/Гкал. </w:t>
      </w:r>
    </w:p>
    <w:p w14:paraId="29E2EC2C" w14:textId="34E304F1" w:rsidR="004E1369" w:rsidRPr="00476F6C" w:rsidRDefault="006529F9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>На</w:t>
      </w:r>
      <w:r w:rsidR="007B3F7C" w:rsidRPr="00476F6C">
        <w:rPr>
          <w:rFonts w:ascii="Times New Roman" w:hAnsi="Times New Roman" w:cs="Times New Roman"/>
          <w:sz w:val="28"/>
          <w:szCs w:val="28"/>
        </w:rPr>
        <w:t xml:space="preserve"> заседаниях в июне и ав</w:t>
      </w:r>
      <w:r w:rsidR="00D50218" w:rsidRPr="00476F6C">
        <w:rPr>
          <w:rFonts w:ascii="Times New Roman" w:hAnsi="Times New Roman" w:cs="Times New Roman"/>
          <w:sz w:val="28"/>
          <w:szCs w:val="28"/>
        </w:rPr>
        <w:t>густе Дума отказала ОАО «</w:t>
      </w:r>
      <w:proofErr w:type="spellStart"/>
      <w:r w:rsidR="00D50218" w:rsidRPr="00476F6C">
        <w:rPr>
          <w:rFonts w:ascii="Times New Roman" w:hAnsi="Times New Roman" w:cs="Times New Roman"/>
          <w:sz w:val="28"/>
          <w:szCs w:val="28"/>
        </w:rPr>
        <w:t>Коммунэнерго</w:t>
      </w:r>
      <w:proofErr w:type="spellEnd"/>
      <w:r w:rsidR="00D50218" w:rsidRPr="00476F6C">
        <w:rPr>
          <w:rFonts w:ascii="Times New Roman" w:hAnsi="Times New Roman" w:cs="Times New Roman"/>
          <w:sz w:val="28"/>
          <w:szCs w:val="28"/>
        </w:rPr>
        <w:t>» и ООО «</w:t>
      </w:r>
      <w:proofErr w:type="spellStart"/>
      <w:r w:rsidR="00D50218" w:rsidRPr="00476F6C">
        <w:rPr>
          <w:rFonts w:ascii="Times New Roman" w:hAnsi="Times New Roman" w:cs="Times New Roman"/>
          <w:sz w:val="28"/>
          <w:szCs w:val="28"/>
        </w:rPr>
        <w:t>Финанс</w:t>
      </w:r>
      <w:r w:rsidR="00EC7450">
        <w:rPr>
          <w:rFonts w:ascii="Times New Roman" w:hAnsi="Times New Roman" w:cs="Times New Roman"/>
          <w:sz w:val="28"/>
          <w:szCs w:val="28"/>
        </w:rPr>
        <w:t>Г</w:t>
      </w:r>
      <w:r w:rsidR="00D50218" w:rsidRPr="00476F6C">
        <w:rPr>
          <w:rFonts w:ascii="Times New Roman" w:hAnsi="Times New Roman" w:cs="Times New Roman"/>
          <w:sz w:val="28"/>
          <w:szCs w:val="28"/>
        </w:rPr>
        <w:t>рупп</w:t>
      </w:r>
      <w:proofErr w:type="spellEnd"/>
      <w:r w:rsidR="00D50218" w:rsidRPr="00476F6C">
        <w:rPr>
          <w:rFonts w:ascii="Times New Roman" w:hAnsi="Times New Roman" w:cs="Times New Roman"/>
          <w:sz w:val="28"/>
          <w:szCs w:val="28"/>
        </w:rPr>
        <w:t>»</w:t>
      </w:r>
      <w:r w:rsidR="007B3F7C" w:rsidRPr="00476F6C">
        <w:rPr>
          <w:rFonts w:ascii="Times New Roman" w:hAnsi="Times New Roman" w:cs="Times New Roman"/>
          <w:sz w:val="28"/>
          <w:szCs w:val="28"/>
        </w:rPr>
        <w:t xml:space="preserve"> в согласовании представленных инвестиционных программ. Но основания</w:t>
      </w:r>
      <w:r w:rsidRPr="00476F6C">
        <w:rPr>
          <w:rFonts w:ascii="Times New Roman" w:hAnsi="Times New Roman" w:cs="Times New Roman"/>
          <w:sz w:val="28"/>
          <w:szCs w:val="28"/>
        </w:rPr>
        <w:t>,</w:t>
      </w:r>
      <w:r w:rsidR="007B3F7C" w:rsidRPr="00476F6C">
        <w:rPr>
          <w:rFonts w:ascii="Times New Roman" w:hAnsi="Times New Roman" w:cs="Times New Roman"/>
          <w:sz w:val="28"/>
          <w:szCs w:val="28"/>
        </w:rPr>
        <w:t xml:space="preserve"> по которым можно принять такое решение</w:t>
      </w:r>
      <w:r w:rsidRPr="00476F6C">
        <w:rPr>
          <w:rFonts w:ascii="Times New Roman" w:hAnsi="Times New Roman" w:cs="Times New Roman"/>
          <w:sz w:val="28"/>
          <w:szCs w:val="28"/>
        </w:rPr>
        <w:t>,</w:t>
      </w:r>
      <w:r w:rsidR="007B3F7C" w:rsidRPr="00476F6C">
        <w:rPr>
          <w:rFonts w:ascii="Times New Roman" w:hAnsi="Times New Roman" w:cs="Times New Roman"/>
          <w:sz w:val="28"/>
          <w:szCs w:val="28"/>
        </w:rPr>
        <w:t xml:space="preserve"> у представительного органа о</w:t>
      </w:r>
      <w:r w:rsidR="00DF1B52" w:rsidRPr="00476F6C">
        <w:rPr>
          <w:rFonts w:ascii="Times New Roman" w:hAnsi="Times New Roman" w:cs="Times New Roman"/>
          <w:sz w:val="28"/>
          <w:szCs w:val="28"/>
        </w:rPr>
        <w:t xml:space="preserve">граничены. В связи с этим предлагаю администрации города включить в состав рабочей группы по рассмотрению предложений ресурсоснабжающих организаций по актуализации схемы теплоснабжения города на 2026 год депутатов городской Думы и совместно </w:t>
      </w:r>
      <w:r w:rsidR="00DF1B52" w:rsidRPr="00EC7450">
        <w:rPr>
          <w:rFonts w:ascii="Times New Roman" w:hAnsi="Times New Roman" w:cs="Times New Roman"/>
          <w:sz w:val="28"/>
          <w:szCs w:val="28"/>
        </w:rPr>
        <w:t>выработать решения, отвечающие ожиданиям населения о снижении плат</w:t>
      </w:r>
      <w:r w:rsidR="00476F6C" w:rsidRPr="00EC7450">
        <w:rPr>
          <w:rFonts w:ascii="Times New Roman" w:hAnsi="Times New Roman" w:cs="Times New Roman"/>
          <w:sz w:val="28"/>
          <w:szCs w:val="28"/>
        </w:rPr>
        <w:t>ы</w:t>
      </w:r>
      <w:r w:rsidR="00DF1B52" w:rsidRPr="00476F6C">
        <w:rPr>
          <w:rFonts w:ascii="Times New Roman" w:hAnsi="Times New Roman" w:cs="Times New Roman"/>
          <w:sz w:val="28"/>
          <w:szCs w:val="28"/>
        </w:rPr>
        <w:t xml:space="preserve"> за отопление после газификации города.</w:t>
      </w:r>
    </w:p>
    <w:p w14:paraId="018B2FB3" w14:textId="77777777" w:rsidR="006248D6" w:rsidRPr="00476F6C" w:rsidRDefault="00401DB3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>В нояб</w:t>
      </w:r>
      <w:r w:rsidR="00B6671B" w:rsidRPr="00476F6C">
        <w:rPr>
          <w:rFonts w:ascii="Times New Roman" w:hAnsi="Times New Roman" w:cs="Times New Roman"/>
          <w:sz w:val="28"/>
          <w:szCs w:val="28"/>
        </w:rPr>
        <w:t xml:space="preserve">ре после обращения жителей </w:t>
      </w:r>
      <w:r w:rsidR="007B2D87" w:rsidRPr="00476F6C">
        <w:rPr>
          <w:rFonts w:ascii="Times New Roman" w:hAnsi="Times New Roman" w:cs="Times New Roman"/>
          <w:sz w:val="28"/>
          <w:szCs w:val="28"/>
        </w:rPr>
        <w:t xml:space="preserve">многоквартирного </w:t>
      </w:r>
      <w:r w:rsidR="00B6671B" w:rsidRPr="00476F6C">
        <w:rPr>
          <w:rFonts w:ascii="Times New Roman" w:hAnsi="Times New Roman" w:cs="Times New Roman"/>
          <w:sz w:val="28"/>
          <w:szCs w:val="28"/>
        </w:rPr>
        <w:t>дома по улице Советской, 139</w:t>
      </w:r>
      <w:r w:rsidR="00C31400" w:rsidRPr="00476F6C">
        <w:rPr>
          <w:rFonts w:ascii="Times New Roman" w:hAnsi="Times New Roman" w:cs="Times New Roman"/>
          <w:sz w:val="28"/>
          <w:szCs w:val="28"/>
        </w:rPr>
        <w:t xml:space="preserve"> по вопросу обеспечения общественного порядка и спокойствия граждан в районе дома</w:t>
      </w:r>
      <w:r w:rsidRPr="00476F6C">
        <w:rPr>
          <w:rFonts w:ascii="Times New Roman" w:hAnsi="Times New Roman" w:cs="Times New Roman"/>
          <w:sz w:val="28"/>
          <w:szCs w:val="28"/>
        </w:rPr>
        <w:t xml:space="preserve"> </w:t>
      </w:r>
      <w:r w:rsidR="006C42E2" w:rsidRPr="00476F6C">
        <w:rPr>
          <w:rFonts w:ascii="Times New Roman" w:hAnsi="Times New Roman" w:cs="Times New Roman"/>
          <w:sz w:val="28"/>
          <w:szCs w:val="28"/>
        </w:rPr>
        <w:t xml:space="preserve">Дума выступила с инициативой о </w:t>
      </w:r>
      <w:r w:rsidR="006C42E2" w:rsidRPr="00476F6C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постановление администрации города</w:t>
      </w:r>
      <w:r w:rsidR="007E52DD" w:rsidRPr="00476F6C">
        <w:rPr>
          <w:rFonts w:ascii="Times New Roman" w:hAnsi="Times New Roman" w:cs="Times New Roman"/>
          <w:sz w:val="28"/>
          <w:szCs w:val="28"/>
        </w:rPr>
        <w:t xml:space="preserve"> «Об определении границ прилегающих территорий, на которых не допускается</w:t>
      </w:r>
      <w:r w:rsidR="003C7ECD" w:rsidRPr="00476F6C">
        <w:rPr>
          <w:rFonts w:ascii="Times New Roman" w:hAnsi="Times New Roman" w:cs="Times New Roman"/>
          <w:sz w:val="28"/>
          <w:szCs w:val="28"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питания…» об увеличении расстояния от многоквартирных жилых домов до объектов общественного питания, в которых осуществляется продажа алкоголя, с 20 до 100 метров.</w:t>
      </w:r>
      <w:r w:rsidR="00C31400" w:rsidRPr="00476F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1A617" w14:textId="56EF4D0B" w:rsidR="00401DB3" w:rsidRPr="00476F6C" w:rsidRDefault="006248D6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>Все вопросы, включенные в повестку заседаний Думы, и</w:t>
      </w:r>
      <w:r w:rsidR="00055B5F" w:rsidRPr="00476F6C">
        <w:rPr>
          <w:rFonts w:ascii="Times New Roman" w:hAnsi="Times New Roman" w:cs="Times New Roman"/>
          <w:sz w:val="28"/>
          <w:szCs w:val="28"/>
        </w:rPr>
        <w:t xml:space="preserve"> проекты решений</w:t>
      </w:r>
      <w:r w:rsidRPr="00476F6C">
        <w:rPr>
          <w:rFonts w:ascii="Times New Roman" w:hAnsi="Times New Roman" w:cs="Times New Roman"/>
          <w:sz w:val="28"/>
          <w:szCs w:val="28"/>
        </w:rPr>
        <w:t xml:space="preserve"> по ним предварительно были проработаны</w:t>
      </w:r>
      <w:r w:rsidR="00A553AD" w:rsidRPr="00476F6C">
        <w:rPr>
          <w:rFonts w:ascii="Times New Roman" w:hAnsi="Times New Roman" w:cs="Times New Roman"/>
          <w:sz w:val="28"/>
          <w:szCs w:val="28"/>
        </w:rPr>
        <w:t xml:space="preserve"> постоянными депутатскими комиссиями</w:t>
      </w:r>
      <w:r w:rsidRPr="00476F6C">
        <w:rPr>
          <w:rFonts w:ascii="Times New Roman" w:hAnsi="Times New Roman" w:cs="Times New Roman"/>
          <w:sz w:val="28"/>
          <w:szCs w:val="28"/>
        </w:rPr>
        <w:t>. В 2</w:t>
      </w:r>
      <w:r w:rsidR="00A553AD" w:rsidRPr="00476F6C">
        <w:rPr>
          <w:rFonts w:ascii="Times New Roman" w:hAnsi="Times New Roman" w:cs="Times New Roman"/>
          <w:sz w:val="28"/>
          <w:szCs w:val="28"/>
        </w:rPr>
        <w:t>024 году все</w:t>
      </w:r>
      <w:r w:rsidR="00055B5F" w:rsidRPr="00476F6C">
        <w:rPr>
          <w:rFonts w:ascii="Times New Roman" w:hAnsi="Times New Roman" w:cs="Times New Roman"/>
          <w:sz w:val="28"/>
          <w:szCs w:val="28"/>
        </w:rPr>
        <w:t xml:space="preserve"> четыре комиссии</w:t>
      </w:r>
      <w:r w:rsidR="00A553AD" w:rsidRPr="00476F6C">
        <w:rPr>
          <w:rFonts w:ascii="Times New Roman" w:hAnsi="Times New Roman" w:cs="Times New Roman"/>
          <w:sz w:val="28"/>
          <w:szCs w:val="28"/>
        </w:rPr>
        <w:t xml:space="preserve"> Думы активизировали свою деятельность. Комиссия по бюджету и налогам провела 14 заседаний, на которых рассмотрела 67 вопросов, комиссия по жилищно-коммунальному хозяйству и благоустройству собиралась 12 раз</w:t>
      </w:r>
      <w:r w:rsidR="0020709F" w:rsidRPr="00476F6C">
        <w:rPr>
          <w:rFonts w:ascii="Times New Roman" w:hAnsi="Times New Roman" w:cs="Times New Roman"/>
          <w:sz w:val="28"/>
          <w:szCs w:val="28"/>
        </w:rPr>
        <w:t xml:space="preserve"> и обсудила 57 вопросов, комиссия по регламенту и вопросам местного самоуправлению созывалась на 13 заседаний и рассмотрела 53 вопроса, комиссия по социальным вопросам провела 10 заседаний и рассмотрела 34 вопроса. </w:t>
      </w:r>
      <w:r w:rsidR="00CB6F23" w:rsidRPr="00476F6C">
        <w:rPr>
          <w:rFonts w:ascii="Times New Roman" w:hAnsi="Times New Roman" w:cs="Times New Roman"/>
          <w:sz w:val="28"/>
          <w:szCs w:val="28"/>
        </w:rPr>
        <w:t>Кроме подготовки к заседаниям Думы постоянным</w:t>
      </w:r>
      <w:r w:rsidR="00D34D7C">
        <w:rPr>
          <w:rFonts w:ascii="Times New Roman" w:hAnsi="Times New Roman" w:cs="Times New Roman"/>
          <w:sz w:val="28"/>
          <w:szCs w:val="28"/>
        </w:rPr>
        <w:t>и</w:t>
      </w:r>
      <w:r w:rsidR="00CB6F23" w:rsidRPr="00476F6C">
        <w:rPr>
          <w:rFonts w:ascii="Times New Roman" w:hAnsi="Times New Roman" w:cs="Times New Roman"/>
          <w:sz w:val="28"/>
          <w:szCs w:val="28"/>
        </w:rPr>
        <w:t xml:space="preserve"> депутатскими комиссиями рассмотрено 74 вопроса, в том числе:</w:t>
      </w:r>
    </w:p>
    <w:p w14:paraId="613DA5CF" w14:textId="77777777" w:rsidR="00BF4CEC" w:rsidRPr="00EC7450" w:rsidRDefault="00CB6F23" w:rsidP="003C00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50">
        <w:rPr>
          <w:rFonts w:ascii="Times New Roman" w:hAnsi="Times New Roman" w:cs="Times New Roman"/>
          <w:sz w:val="28"/>
          <w:szCs w:val="28"/>
        </w:rPr>
        <w:t>об итогах рассмотрения обращений граждан</w:t>
      </w:r>
      <w:r w:rsidR="00BF4CEC" w:rsidRPr="00EC7450">
        <w:rPr>
          <w:rFonts w:ascii="Times New Roman" w:hAnsi="Times New Roman" w:cs="Times New Roman"/>
          <w:sz w:val="28"/>
          <w:szCs w:val="28"/>
        </w:rPr>
        <w:t xml:space="preserve"> администрацией города в 2023 году;</w:t>
      </w:r>
    </w:p>
    <w:p w14:paraId="150ED942" w14:textId="77777777" w:rsidR="00CB6F23" w:rsidRPr="00EC7450" w:rsidRDefault="00BF4CEC" w:rsidP="003C00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50">
        <w:rPr>
          <w:rFonts w:ascii="Times New Roman" w:hAnsi="Times New Roman" w:cs="Times New Roman"/>
          <w:sz w:val="28"/>
          <w:szCs w:val="28"/>
        </w:rPr>
        <w:t>об исполнении решений судов администрацией и</w:t>
      </w:r>
      <w:r w:rsidR="00CB6F23" w:rsidRPr="00EC7450">
        <w:rPr>
          <w:rFonts w:ascii="Times New Roman" w:hAnsi="Times New Roman" w:cs="Times New Roman"/>
          <w:sz w:val="28"/>
          <w:szCs w:val="28"/>
        </w:rPr>
        <w:t xml:space="preserve"> </w:t>
      </w:r>
      <w:r w:rsidRPr="00EC7450">
        <w:rPr>
          <w:rFonts w:ascii="Times New Roman" w:hAnsi="Times New Roman" w:cs="Times New Roman"/>
          <w:sz w:val="28"/>
          <w:szCs w:val="28"/>
        </w:rPr>
        <w:t>иными исполнительными органами города;</w:t>
      </w:r>
    </w:p>
    <w:p w14:paraId="75B17165" w14:textId="77777777" w:rsidR="00BF4CEC" w:rsidRPr="00EC7450" w:rsidRDefault="00BF4CEC" w:rsidP="003C00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50">
        <w:rPr>
          <w:rFonts w:ascii="Times New Roman" w:hAnsi="Times New Roman" w:cs="Times New Roman"/>
          <w:sz w:val="28"/>
          <w:szCs w:val="28"/>
        </w:rPr>
        <w:t xml:space="preserve">о подготовке к летней оздоровительной компании, обустройстве пляжа, </w:t>
      </w:r>
      <w:r w:rsidR="000C0C16" w:rsidRPr="00EC7450">
        <w:rPr>
          <w:rFonts w:ascii="Times New Roman" w:hAnsi="Times New Roman" w:cs="Times New Roman"/>
          <w:sz w:val="28"/>
          <w:szCs w:val="28"/>
        </w:rPr>
        <w:t>об организации летних вечеров в городском саду;</w:t>
      </w:r>
    </w:p>
    <w:p w14:paraId="33582747" w14:textId="77777777" w:rsidR="000C0C16" w:rsidRPr="00EC7450" w:rsidRDefault="000C0C16" w:rsidP="003C00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50">
        <w:rPr>
          <w:rFonts w:ascii="Times New Roman" w:hAnsi="Times New Roman" w:cs="Times New Roman"/>
          <w:sz w:val="28"/>
          <w:szCs w:val="28"/>
        </w:rPr>
        <w:t>о комплектовании дошкольных образовательных учреждений;</w:t>
      </w:r>
    </w:p>
    <w:p w14:paraId="57E7A4BC" w14:textId="77777777" w:rsidR="00AC520A" w:rsidRPr="00EC7450" w:rsidRDefault="00AC520A" w:rsidP="003C00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50">
        <w:rPr>
          <w:rFonts w:ascii="Times New Roman" w:hAnsi="Times New Roman" w:cs="Times New Roman"/>
          <w:sz w:val="28"/>
          <w:szCs w:val="28"/>
        </w:rPr>
        <w:t>о подготовке образовательных учреждений к новому учебному году;</w:t>
      </w:r>
    </w:p>
    <w:p w14:paraId="6CA7A73F" w14:textId="77777777" w:rsidR="00910802" w:rsidRPr="00EC7450" w:rsidRDefault="00910802" w:rsidP="003C00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50">
        <w:rPr>
          <w:rFonts w:ascii="Times New Roman" w:hAnsi="Times New Roman" w:cs="Times New Roman"/>
          <w:sz w:val="28"/>
          <w:szCs w:val="28"/>
        </w:rPr>
        <w:t>о снижении платежей граждан по теплоснабжению в связи с предоставлением услуг ненадлежащего качества;</w:t>
      </w:r>
    </w:p>
    <w:p w14:paraId="76C80BC0" w14:textId="77777777" w:rsidR="00910802" w:rsidRPr="00EC7450" w:rsidRDefault="00910802" w:rsidP="003C00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50">
        <w:rPr>
          <w:rFonts w:ascii="Times New Roman" w:hAnsi="Times New Roman" w:cs="Times New Roman"/>
          <w:sz w:val="28"/>
          <w:szCs w:val="28"/>
        </w:rPr>
        <w:lastRenderedPageBreak/>
        <w:t>о подключении потребителей к водопроводным сетям, построенным по проекту «Чистая вода»;</w:t>
      </w:r>
    </w:p>
    <w:p w14:paraId="7377CC4B" w14:textId="77777777" w:rsidR="00910802" w:rsidRPr="00EC7450" w:rsidRDefault="00910802" w:rsidP="003C00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50">
        <w:rPr>
          <w:rFonts w:ascii="Times New Roman" w:hAnsi="Times New Roman" w:cs="Times New Roman"/>
          <w:sz w:val="28"/>
          <w:szCs w:val="28"/>
        </w:rPr>
        <w:t>о подготовке перечня многоквартирных жилых домов для включения в областную программу расселения аварийного и ветхого жилья;</w:t>
      </w:r>
    </w:p>
    <w:p w14:paraId="55E549B6" w14:textId="77777777" w:rsidR="00910802" w:rsidRPr="00EC7450" w:rsidRDefault="00910802" w:rsidP="003C00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50">
        <w:rPr>
          <w:rFonts w:ascii="Times New Roman" w:hAnsi="Times New Roman" w:cs="Times New Roman"/>
          <w:sz w:val="28"/>
          <w:szCs w:val="28"/>
        </w:rPr>
        <w:t>о содержании контейнерных площадок;</w:t>
      </w:r>
    </w:p>
    <w:p w14:paraId="5849BDAE" w14:textId="77777777" w:rsidR="006E4F56" w:rsidRPr="00EC7450" w:rsidRDefault="006E4F56" w:rsidP="003C00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50">
        <w:rPr>
          <w:rFonts w:ascii="Times New Roman" w:hAnsi="Times New Roman" w:cs="Times New Roman"/>
          <w:sz w:val="28"/>
          <w:szCs w:val="28"/>
        </w:rPr>
        <w:t>о распределении средств на оплату труда работников дошкольных образовательных учреждений;</w:t>
      </w:r>
    </w:p>
    <w:p w14:paraId="1FFEB200" w14:textId="77777777" w:rsidR="00CF5220" w:rsidRPr="00EC7450" w:rsidRDefault="006E4F56" w:rsidP="003C00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50">
        <w:rPr>
          <w:rFonts w:ascii="Times New Roman" w:hAnsi="Times New Roman" w:cs="Times New Roman"/>
          <w:sz w:val="28"/>
          <w:szCs w:val="28"/>
        </w:rPr>
        <w:t>о нормировании в сфере закупок товаров, работ, услуг для обеспечения муниципальных нужд;</w:t>
      </w:r>
    </w:p>
    <w:p w14:paraId="08FF7229" w14:textId="77777777" w:rsidR="0024515D" w:rsidRPr="00EC7450" w:rsidRDefault="00CF5220" w:rsidP="003C00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50">
        <w:rPr>
          <w:rFonts w:ascii="Times New Roman" w:hAnsi="Times New Roman" w:cs="Times New Roman"/>
          <w:sz w:val="28"/>
          <w:szCs w:val="28"/>
        </w:rPr>
        <w:t>о мерах, принимаемых к сокр</w:t>
      </w:r>
      <w:r w:rsidR="0024515D" w:rsidRPr="00EC7450">
        <w:rPr>
          <w:rFonts w:ascii="Times New Roman" w:hAnsi="Times New Roman" w:cs="Times New Roman"/>
          <w:sz w:val="28"/>
          <w:szCs w:val="28"/>
        </w:rPr>
        <w:t>ащению недоимки в бюджет города.</w:t>
      </w:r>
    </w:p>
    <w:p w14:paraId="4ACB3F4C" w14:textId="03789F97" w:rsidR="0024515D" w:rsidRPr="00476F6C" w:rsidRDefault="0024515D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>На контроле находилось исполнение ряда решений Думы</w:t>
      </w:r>
      <w:r w:rsidR="00EC7450">
        <w:rPr>
          <w:rFonts w:ascii="Times New Roman" w:hAnsi="Times New Roman" w:cs="Times New Roman"/>
          <w:sz w:val="28"/>
          <w:szCs w:val="28"/>
        </w:rPr>
        <w:t>,</w:t>
      </w:r>
      <w:r w:rsidRPr="00476F6C">
        <w:rPr>
          <w:rFonts w:ascii="Times New Roman" w:hAnsi="Times New Roman" w:cs="Times New Roman"/>
          <w:sz w:val="28"/>
          <w:szCs w:val="28"/>
        </w:rPr>
        <w:t xml:space="preserve"> принятых в предыдущие годы.</w:t>
      </w:r>
    </w:p>
    <w:p w14:paraId="72482D7C" w14:textId="77777777" w:rsidR="0096750D" w:rsidRPr="00476F6C" w:rsidRDefault="0024515D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 xml:space="preserve">Администрацией города обеспечено исполнение решения Думы о предоставлении мер социальной поддержки в виде бесплатного проезда в городском пассажирском транспорте участников специальной военной операции и членам их семей. За 2024 год </w:t>
      </w:r>
      <w:proofErr w:type="spellStart"/>
      <w:r w:rsidRPr="00476F6C">
        <w:rPr>
          <w:rFonts w:ascii="Times New Roman" w:hAnsi="Times New Roman" w:cs="Times New Roman"/>
          <w:sz w:val="28"/>
          <w:szCs w:val="28"/>
        </w:rPr>
        <w:t>пассажироперевозчикам</w:t>
      </w:r>
      <w:proofErr w:type="spellEnd"/>
      <w:r w:rsidRPr="00476F6C">
        <w:rPr>
          <w:rFonts w:ascii="Times New Roman" w:hAnsi="Times New Roman" w:cs="Times New Roman"/>
          <w:sz w:val="28"/>
          <w:szCs w:val="28"/>
        </w:rPr>
        <w:t xml:space="preserve"> компенсированы расходы</w:t>
      </w:r>
      <w:r w:rsidR="0096750D" w:rsidRPr="00476F6C">
        <w:rPr>
          <w:rFonts w:ascii="Times New Roman" w:hAnsi="Times New Roman" w:cs="Times New Roman"/>
          <w:sz w:val="28"/>
          <w:szCs w:val="28"/>
        </w:rPr>
        <w:t xml:space="preserve"> за</w:t>
      </w:r>
      <w:r w:rsidR="008D09BE" w:rsidRPr="00476F6C">
        <w:rPr>
          <w:rFonts w:ascii="Times New Roman" w:hAnsi="Times New Roman" w:cs="Times New Roman"/>
          <w:sz w:val="28"/>
          <w:szCs w:val="28"/>
        </w:rPr>
        <w:t xml:space="preserve"> 52 763 поезд</w:t>
      </w:r>
      <w:r w:rsidR="0096750D" w:rsidRPr="00476F6C">
        <w:rPr>
          <w:rFonts w:ascii="Times New Roman" w:hAnsi="Times New Roman" w:cs="Times New Roman"/>
          <w:sz w:val="28"/>
          <w:szCs w:val="28"/>
        </w:rPr>
        <w:t>к</w:t>
      </w:r>
      <w:r w:rsidR="008D09BE" w:rsidRPr="00476F6C">
        <w:rPr>
          <w:rFonts w:ascii="Times New Roman" w:hAnsi="Times New Roman" w:cs="Times New Roman"/>
          <w:sz w:val="28"/>
          <w:szCs w:val="28"/>
        </w:rPr>
        <w:t>и</w:t>
      </w:r>
      <w:r w:rsidR="0096750D" w:rsidRPr="00476F6C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8D09BE" w:rsidRPr="00476F6C">
        <w:rPr>
          <w:rFonts w:ascii="Times New Roman" w:hAnsi="Times New Roman" w:cs="Times New Roman"/>
          <w:sz w:val="28"/>
          <w:szCs w:val="28"/>
        </w:rPr>
        <w:t xml:space="preserve"> 1,8 млн </w:t>
      </w:r>
      <w:r w:rsidR="0096750D" w:rsidRPr="00476F6C">
        <w:rPr>
          <w:rFonts w:ascii="Times New Roman" w:hAnsi="Times New Roman" w:cs="Times New Roman"/>
          <w:sz w:val="28"/>
          <w:szCs w:val="28"/>
        </w:rPr>
        <w:t>рублей.</w:t>
      </w:r>
    </w:p>
    <w:p w14:paraId="5605D6F2" w14:textId="356B83B3" w:rsidR="006E4F56" w:rsidRPr="00476F6C" w:rsidRDefault="0096750D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>Из пяти наказов избирателей три исполнены были в 2023 году. В 2024 году началось исполнение четвертого наказа избирателей</w:t>
      </w:r>
      <w:r w:rsidR="00FE32CF" w:rsidRPr="00476F6C">
        <w:rPr>
          <w:rFonts w:ascii="Times New Roman" w:hAnsi="Times New Roman" w:cs="Times New Roman"/>
          <w:sz w:val="28"/>
          <w:szCs w:val="28"/>
        </w:rPr>
        <w:t>. Выполнен ремонт автомобильной дороги по улице Карла Маркса от улицы Октябрьск</w:t>
      </w:r>
      <w:r w:rsidR="00476F6C">
        <w:rPr>
          <w:rFonts w:ascii="Times New Roman" w:hAnsi="Times New Roman" w:cs="Times New Roman"/>
          <w:sz w:val="28"/>
          <w:szCs w:val="28"/>
        </w:rPr>
        <w:t>ая</w:t>
      </w:r>
      <w:r w:rsidR="00FE32CF" w:rsidRPr="00476F6C">
        <w:rPr>
          <w:rFonts w:ascii="Times New Roman" w:hAnsi="Times New Roman" w:cs="Times New Roman"/>
          <w:sz w:val="28"/>
          <w:szCs w:val="28"/>
        </w:rPr>
        <w:t xml:space="preserve"> до улицы Базовая протяженностью 1,87 км. Расходы составили</w:t>
      </w:r>
      <w:r w:rsidR="000A7009" w:rsidRPr="00476F6C">
        <w:rPr>
          <w:rFonts w:ascii="Times New Roman" w:hAnsi="Times New Roman" w:cs="Times New Roman"/>
          <w:sz w:val="28"/>
          <w:szCs w:val="28"/>
        </w:rPr>
        <w:t xml:space="preserve"> 14,0 млн.</w:t>
      </w:r>
      <w:r w:rsidR="00FE32CF" w:rsidRPr="00476F6C">
        <w:rPr>
          <w:rFonts w:ascii="Times New Roman" w:hAnsi="Times New Roman" w:cs="Times New Roman"/>
          <w:sz w:val="28"/>
          <w:szCs w:val="28"/>
        </w:rPr>
        <w:t xml:space="preserve">     рублей. В 2025 году запланирован ремонт асфальтобетонного покрытия улицы Базовая протяженностью 0,77 км</w:t>
      </w:r>
      <w:r w:rsidR="00D34D7C">
        <w:rPr>
          <w:rFonts w:ascii="Times New Roman" w:hAnsi="Times New Roman" w:cs="Times New Roman"/>
          <w:sz w:val="28"/>
          <w:szCs w:val="28"/>
        </w:rPr>
        <w:t>.</w:t>
      </w:r>
      <w:r w:rsidR="00FE32CF" w:rsidRPr="00476F6C">
        <w:rPr>
          <w:rFonts w:ascii="Times New Roman" w:hAnsi="Times New Roman" w:cs="Times New Roman"/>
          <w:sz w:val="28"/>
          <w:szCs w:val="28"/>
        </w:rPr>
        <w:t xml:space="preserve"> сметной стоимостью</w:t>
      </w:r>
      <w:r w:rsidR="0024515D" w:rsidRPr="00476F6C">
        <w:rPr>
          <w:rFonts w:ascii="Times New Roman" w:hAnsi="Times New Roman" w:cs="Times New Roman"/>
          <w:sz w:val="28"/>
          <w:szCs w:val="28"/>
        </w:rPr>
        <w:t xml:space="preserve"> </w:t>
      </w:r>
      <w:r w:rsidR="000A7009" w:rsidRPr="00476F6C">
        <w:rPr>
          <w:rFonts w:ascii="Times New Roman" w:hAnsi="Times New Roman" w:cs="Times New Roman"/>
          <w:sz w:val="28"/>
          <w:szCs w:val="28"/>
        </w:rPr>
        <w:t>11 млн.</w:t>
      </w:r>
      <w:r w:rsidR="006E4F56" w:rsidRPr="00476F6C">
        <w:rPr>
          <w:rFonts w:ascii="Times New Roman" w:hAnsi="Times New Roman" w:cs="Times New Roman"/>
          <w:sz w:val="28"/>
          <w:szCs w:val="28"/>
        </w:rPr>
        <w:t xml:space="preserve"> </w:t>
      </w:r>
      <w:r w:rsidR="000A7009" w:rsidRPr="00476F6C">
        <w:rPr>
          <w:rFonts w:ascii="Times New Roman" w:hAnsi="Times New Roman" w:cs="Times New Roman"/>
          <w:sz w:val="28"/>
          <w:szCs w:val="28"/>
        </w:rPr>
        <w:t xml:space="preserve"> </w:t>
      </w:r>
      <w:r w:rsidR="00FE32CF" w:rsidRPr="00476F6C">
        <w:rPr>
          <w:rFonts w:ascii="Times New Roman" w:hAnsi="Times New Roman" w:cs="Times New Roman"/>
          <w:sz w:val="28"/>
          <w:szCs w:val="28"/>
        </w:rPr>
        <w:t>рублей. С его завершением исполнение наказа депутатам будет завершено.</w:t>
      </w:r>
    </w:p>
    <w:p w14:paraId="3913E725" w14:textId="17F2E060" w:rsidR="00FE32CF" w:rsidRPr="00476F6C" w:rsidRDefault="00FE32CF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>По сроку в 2024 году не исполнен наказ по ремонту улицы Маяковского от улицы Ленина до улицы Суворова. В связи с тем, что улица не имеет асфальтобетонного покрытия для выполнения работ по его устройству необходима проектно-сметная документация.</w:t>
      </w:r>
      <w:r w:rsidR="00C1536B" w:rsidRPr="00476F6C">
        <w:rPr>
          <w:rFonts w:ascii="Times New Roman" w:hAnsi="Times New Roman" w:cs="Times New Roman"/>
          <w:sz w:val="28"/>
          <w:szCs w:val="28"/>
        </w:rPr>
        <w:t xml:space="preserve"> При содействии </w:t>
      </w:r>
      <w:r w:rsidR="00C1536B" w:rsidRPr="00476F6C">
        <w:rPr>
          <w:rFonts w:ascii="Times New Roman" w:hAnsi="Times New Roman" w:cs="Times New Roman"/>
          <w:sz w:val="28"/>
          <w:szCs w:val="28"/>
        </w:rPr>
        <w:lastRenderedPageBreak/>
        <w:t>депутата Законодательного Собрания области А.Ю. Чиликина ООО</w:t>
      </w:r>
      <w:r w:rsidR="001D624C" w:rsidRPr="00476F6C">
        <w:rPr>
          <w:rFonts w:ascii="Times New Roman" w:hAnsi="Times New Roman" w:cs="Times New Roman"/>
          <w:sz w:val="28"/>
          <w:szCs w:val="28"/>
        </w:rPr>
        <w:t xml:space="preserve"> </w:t>
      </w:r>
      <w:r w:rsidR="00D34D7C">
        <w:rPr>
          <w:rFonts w:ascii="Times New Roman" w:hAnsi="Times New Roman" w:cs="Times New Roman"/>
          <w:sz w:val="28"/>
          <w:szCs w:val="28"/>
        </w:rPr>
        <w:t>группа компаний</w:t>
      </w:r>
      <w:r w:rsidR="00C1536B" w:rsidRPr="00476F6C">
        <w:rPr>
          <w:rFonts w:ascii="Times New Roman" w:hAnsi="Times New Roman" w:cs="Times New Roman"/>
          <w:sz w:val="28"/>
          <w:szCs w:val="28"/>
        </w:rPr>
        <w:t xml:space="preserve"> «Тигран Великий» провело обследование улицы и составило укрупненный сметный расчет на проведение работ. Стоимость их выполнения составляет 134,7 млн</w:t>
      </w:r>
      <w:r w:rsidR="003C1989">
        <w:rPr>
          <w:rFonts w:ascii="Times New Roman" w:hAnsi="Times New Roman" w:cs="Times New Roman"/>
          <w:sz w:val="28"/>
          <w:szCs w:val="28"/>
        </w:rPr>
        <w:t>.</w:t>
      </w:r>
      <w:r w:rsidR="00C1536B" w:rsidRPr="00476F6C">
        <w:rPr>
          <w:rFonts w:ascii="Times New Roman" w:hAnsi="Times New Roman" w:cs="Times New Roman"/>
          <w:sz w:val="28"/>
          <w:szCs w:val="28"/>
        </w:rPr>
        <w:t xml:space="preserve"> руб., в том числе на подготовку проект</w:t>
      </w:r>
      <w:r w:rsidR="003C1989">
        <w:rPr>
          <w:rFonts w:ascii="Times New Roman" w:hAnsi="Times New Roman" w:cs="Times New Roman"/>
          <w:sz w:val="28"/>
          <w:szCs w:val="28"/>
        </w:rPr>
        <w:t>н</w:t>
      </w:r>
      <w:r w:rsidR="00C1536B" w:rsidRPr="00476F6C">
        <w:rPr>
          <w:rFonts w:ascii="Times New Roman" w:hAnsi="Times New Roman" w:cs="Times New Roman"/>
          <w:sz w:val="28"/>
          <w:szCs w:val="28"/>
        </w:rPr>
        <w:t>о-сметной документации</w:t>
      </w:r>
      <w:r w:rsidR="001D624C" w:rsidRPr="00476F6C">
        <w:rPr>
          <w:rFonts w:ascii="Times New Roman" w:hAnsi="Times New Roman" w:cs="Times New Roman"/>
          <w:sz w:val="28"/>
          <w:szCs w:val="28"/>
        </w:rPr>
        <w:t xml:space="preserve"> с инженерно-геодезическими и геологическими изысканиями 4,1 млн</w:t>
      </w:r>
      <w:r w:rsidR="00D34D7C">
        <w:rPr>
          <w:rFonts w:ascii="Times New Roman" w:hAnsi="Times New Roman" w:cs="Times New Roman"/>
          <w:sz w:val="28"/>
          <w:szCs w:val="28"/>
        </w:rPr>
        <w:t>.</w:t>
      </w:r>
      <w:r w:rsidR="001D624C" w:rsidRPr="00476F6C">
        <w:rPr>
          <w:rFonts w:ascii="Times New Roman" w:hAnsi="Times New Roman" w:cs="Times New Roman"/>
          <w:sz w:val="28"/>
          <w:szCs w:val="28"/>
        </w:rPr>
        <w:t xml:space="preserve"> </w:t>
      </w:r>
      <w:r w:rsidR="00C1536B" w:rsidRPr="00476F6C">
        <w:rPr>
          <w:rFonts w:ascii="Times New Roman" w:hAnsi="Times New Roman" w:cs="Times New Roman"/>
          <w:sz w:val="28"/>
          <w:szCs w:val="28"/>
        </w:rPr>
        <w:t>руб.</w:t>
      </w:r>
      <w:r w:rsidR="001D624C" w:rsidRPr="00476F6C">
        <w:rPr>
          <w:rFonts w:ascii="Times New Roman" w:hAnsi="Times New Roman" w:cs="Times New Roman"/>
          <w:sz w:val="28"/>
          <w:szCs w:val="28"/>
        </w:rPr>
        <w:t>, прохождение государственной экспертизы проекта 1,5 млн. руб.</w:t>
      </w:r>
      <w:r w:rsidR="00C1536B" w:rsidRPr="00476F6C">
        <w:rPr>
          <w:rFonts w:ascii="Times New Roman" w:hAnsi="Times New Roman" w:cs="Times New Roman"/>
          <w:sz w:val="28"/>
          <w:szCs w:val="28"/>
        </w:rPr>
        <w:t xml:space="preserve"> Финансовая возможность исполнить наказ избирателей за счет собственных средств у муниципалитета отсутствует. В связи со срывом срока исполнения наказа избирателей в администрацию города направлено письмо об определении </w:t>
      </w:r>
      <w:r w:rsidR="005B32C5" w:rsidRPr="00476F6C">
        <w:rPr>
          <w:rFonts w:ascii="Times New Roman" w:hAnsi="Times New Roman" w:cs="Times New Roman"/>
          <w:sz w:val="28"/>
          <w:szCs w:val="28"/>
        </w:rPr>
        <w:t>нового срока исполнения наказа и способа его исполнения.</w:t>
      </w:r>
    </w:p>
    <w:p w14:paraId="4B973921" w14:textId="0DF9C71B" w:rsidR="008D09BE" w:rsidRPr="00476F6C" w:rsidRDefault="008D09BE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 xml:space="preserve">В рамках реализации предложений депутатов на питание детей из малообеспеченных семей в </w:t>
      </w:r>
      <w:r w:rsidR="00D4543E" w:rsidRPr="00476F6C">
        <w:rPr>
          <w:rFonts w:ascii="Times New Roman" w:hAnsi="Times New Roman" w:cs="Times New Roman"/>
          <w:sz w:val="28"/>
          <w:szCs w:val="28"/>
        </w:rPr>
        <w:t>школьных столовых было выделено 613,0 тыс. руб.</w:t>
      </w:r>
      <w:r w:rsidRPr="00476F6C">
        <w:rPr>
          <w:rFonts w:ascii="Times New Roman" w:hAnsi="Times New Roman" w:cs="Times New Roman"/>
          <w:sz w:val="28"/>
          <w:szCs w:val="28"/>
        </w:rPr>
        <w:t>, на организацию питания детей-инвалидов</w:t>
      </w:r>
      <w:r w:rsidR="000A7009" w:rsidRPr="00476F6C">
        <w:rPr>
          <w:rFonts w:ascii="Times New Roman" w:hAnsi="Times New Roman" w:cs="Times New Roman"/>
          <w:sz w:val="28"/>
          <w:szCs w:val="28"/>
        </w:rPr>
        <w:t xml:space="preserve"> и опекаемых детей</w:t>
      </w:r>
      <w:r w:rsidR="00D4543E" w:rsidRPr="00476F6C">
        <w:rPr>
          <w:rFonts w:ascii="Times New Roman" w:hAnsi="Times New Roman" w:cs="Times New Roman"/>
          <w:sz w:val="28"/>
          <w:szCs w:val="28"/>
        </w:rPr>
        <w:t xml:space="preserve"> в детских садах 300 тыс. руб.</w:t>
      </w:r>
      <w:r w:rsidR="00E5764C" w:rsidRPr="00476F6C">
        <w:rPr>
          <w:rFonts w:ascii="Times New Roman" w:hAnsi="Times New Roman" w:cs="Times New Roman"/>
          <w:sz w:val="28"/>
          <w:szCs w:val="28"/>
        </w:rPr>
        <w:t>, выполнены работы по устройству уличного освещения по обращениям граждан, стоя</w:t>
      </w:r>
      <w:r w:rsidR="00C31400" w:rsidRPr="00476F6C">
        <w:rPr>
          <w:rFonts w:ascii="Times New Roman" w:hAnsi="Times New Roman" w:cs="Times New Roman"/>
          <w:sz w:val="28"/>
          <w:szCs w:val="28"/>
        </w:rPr>
        <w:t>вшим на контроле, по улицам Бело</w:t>
      </w:r>
      <w:r w:rsidR="00E5764C" w:rsidRPr="00476F6C">
        <w:rPr>
          <w:rFonts w:ascii="Times New Roman" w:hAnsi="Times New Roman" w:cs="Times New Roman"/>
          <w:sz w:val="28"/>
          <w:szCs w:val="28"/>
        </w:rPr>
        <w:t xml:space="preserve">рецкая, Зевахина, Серова, переулку Яранскому. </w:t>
      </w:r>
    </w:p>
    <w:p w14:paraId="037773CB" w14:textId="39F04235" w:rsidR="0041037F" w:rsidRPr="00476F6C" w:rsidRDefault="0041037F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>Кроме указанных</w:t>
      </w:r>
      <w:r w:rsidR="00E5764C" w:rsidRPr="00476F6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476F6C">
        <w:rPr>
          <w:rFonts w:ascii="Times New Roman" w:hAnsi="Times New Roman" w:cs="Times New Roman"/>
          <w:sz w:val="28"/>
          <w:szCs w:val="28"/>
        </w:rPr>
        <w:t>, на контроле находились вопросы реализации проведения ремонта здания средней школы № 3,</w:t>
      </w:r>
      <w:r w:rsidR="00D4543E" w:rsidRPr="00476F6C">
        <w:rPr>
          <w:rFonts w:ascii="Times New Roman" w:hAnsi="Times New Roman" w:cs="Times New Roman"/>
          <w:sz w:val="28"/>
          <w:szCs w:val="28"/>
        </w:rPr>
        <w:t xml:space="preserve"> помещений центра дополнительного образования детей,</w:t>
      </w:r>
      <w:r w:rsidRPr="00476F6C">
        <w:rPr>
          <w:rFonts w:ascii="Times New Roman" w:hAnsi="Times New Roman" w:cs="Times New Roman"/>
          <w:sz w:val="28"/>
          <w:szCs w:val="28"/>
        </w:rPr>
        <w:t xml:space="preserve"> реализации проектов поддержки местных инициатив и </w:t>
      </w:r>
      <w:r w:rsidR="00D34D7C">
        <w:rPr>
          <w:rFonts w:ascii="Times New Roman" w:hAnsi="Times New Roman" w:cs="Times New Roman"/>
          <w:sz w:val="28"/>
          <w:szCs w:val="28"/>
        </w:rPr>
        <w:t>Н</w:t>
      </w:r>
      <w:r w:rsidRPr="00476F6C">
        <w:rPr>
          <w:rFonts w:ascii="Times New Roman" w:hAnsi="Times New Roman" w:cs="Times New Roman"/>
          <w:sz w:val="28"/>
          <w:szCs w:val="28"/>
        </w:rPr>
        <w:t>ародный бюджет</w:t>
      </w:r>
      <w:r w:rsidR="00453645" w:rsidRPr="00476F6C">
        <w:rPr>
          <w:rFonts w:ascii="Times New Roman" w:hAnsi="Times New Roman" w:cs="Times New Roman"/>
          <w:sz w:val="28"/>
          <w:szCs w:val="28"/>
        </w:rPr>
        <w:t>,</w:t>
      </w:r>
      <w:r w:rsidR="008A0498" w:rsidRPr="00476F6C">
        <w:rPr>
          <w:rFonts w:ascii="Times New Roman" w:hAnsi="Times New Roman" w:cs="Times New Roman"/>
          <w:sz w:val="28"/>
          <w:szCs w:val="28"/>
        </w:rPr>
        <w:t xml:space="preserve"> строительства школы на 461 место с физкультурно-оздоровительным комплексом и бассейном.</w:t>
      </w:r>
    </w:p>
    <w:p w14:paraId="18A1ED31" w14:textId="08265A1E" w:rsidR="00F732EC" w:rsidRPr="00476F6C" w:rsidRDefault="008A0498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>По предло</w:t>
      </w:r>
      <w:r w:rsidR="0002461B" w:rsidRPr="00476F6C">
        <w:rPr>
          <w:rFonts w:ascii="Times New Roman" w:hAnsi="Times New Roman" w:cs="Times New Roman"/>
          <w:sz w:val="28"/>
          <w:szCs w:val="28"/>
        </w:rPr>
        <w:t xml:space="preserve">жению депутатских комиссий </w:t>
      </w:r>
      <w:r w:rsidRPr="00476F6C">
        <w:rPr>
          <w:rFonts w:ascii="Times New Roman" w:hAnsi="Times New Roman" w:cs="Times New Roman"/>
          <w:sz w:val="28"/>
          <w:szCs w:val="28"/>
        </w:rPr>
        <w:t>обеспечено</w:t>
      </w:r>
      <w:r w:rsidR="0002461B" w:rsidRPr="00476F6C">
        <w:rPr>
          <w:rFonts w:ascii="Times New Roman" w:hAnsi="Times New Roman" w:cs="Times New Roman"/>
          <w:sz w:val="28"/>
          <w:szCs w:val="28"/>
        </w:rPr>
        <w:t xml:space="preserve"> выделение сре</w:t>
      </w:r>
      <w:r w:rsidR="00475E91" w:rsidRPr="00476F6C">
        <w:rPr>
          <w:rFonts w:ascii="Times New Roman" w:hAnsi="Times New Roman" w:cs="Times New Roman"/>
          <w:sz w:val="28"/>
          <w:szCs w:val="28"/>
        </w:rPr>
        <w:t xml:space="preserve">дств на создание комплекса по увековечиванию памяти </w:t>
      </w:r>
      <w:proofErr w:type="spellStart"/>
      <w:r w:rsidR="00475E91" w:rsidRPr="00476F6C">
        <w:rPr>
          <w:rFonts w:ascii="Times New Roman" w:hAnsi="Times New Roman" w:cs="Times New Roman"/>
          <w:sz w:val="28"/>
          <w:szCs w:val="28"/>
        </w:rPr>
        <w:t>котельничан</w:t>
      </w:r>
      <w:proofErr w:type="spellEnd"/>
      <w:r w:rsidR="00D34D7C">
        <w:rPr>
          <w:rFonts w:ascii="Times New Roman" w:hAnsi="Times New Roman" w:cs="Times New Roman"/>
          <w:sz w:val="28"/>
          <w:szCs w:val="28"/>
        </w:rPr>
        <w:t xml:space="preserve"> –</w:t>
      </w:r>
      <w:r w:rsidR="00475E91" w:rsidRPr="00476F6C">
        <w:rPr>
          <w:rFonts w:ascii="Times New Roman" w:hAnsi="Times New Roman" w:cs="Times New Roman"/>
          <w:sz w:val="28"/>
          <w:szCs w:val="28"/>
        </w:rPr>
        <w:t xml:space="preserve"> участников Великой Отечественной войны (вечный огонь) – 1,1 млн</w:t>
      </w:r>
      <w:r w:rsidR="00D34D7C">
        <w:rPr>
          <w:rFonts w:ascii="Times New Roman" w:hAnsi="Times New Roman" w:cs="Times New Roman"/>
          <w:sz w:val="28"/>
          <w:szCs w:val="28"/>
        </w:rPr>
        <w:t>.</w:t>
      </w:r>
      <w:r w:rsidR="00475E91" w:rsidRPr="00476F6C">
        <w:rPr>
          <w:rFonts w:ascii="Times New Roman" w:hAnsi="Times New Roman" w:cs="Times New Roman"/>
          <w:sz w:val="28"/>
          <w:szCs w:val="28"/>
        </w:rPr>
        <w:t xml:space="preserve"> руб.</w:t>
      </w:r>
      <w:r w:rsidR="0002461B" w:rsidRPr="00476F6C">
        <w:rPr>
          <w:rFonts w:ascii="Times New Roman" w:hAnsi="Times New Roman" w:cs="Times New Roman"/>
          <w:sz w:val="28"/>
          <w:szCs w:val="28"/>
        </w:rPr>
        <w:t>, на приобретение</w:t>
      </w:r>
      <w:r w:rsidR="00475E91" w:rsidRPr="00476F6C">
        <w:rPr>
          <w:rFonts w:ascii="Times New Roman" w:hAnsi="Times New Roman" w:cs="Times New Roman"/>
          <w:sz w:val="28"/>
          <w:szCs w:val="28"/>
        </w:rPr>
        <w:t xml:space="preserve"> биотуалета и каби</w:t>
      </w:r>
      <w:r w:rsidR="00D4543E" w:rsidRPr="00476F6C">
        <w:rPr>
          <w:rFonts w:ascii="Times New Roman" w:hAnsi="Times New Roman" w:cs="Times New Roman"/>
          <w:sz w:val="28"/>
          <w:szCs w:val="28"/>
        </w:rPr>
        <w:t>нки для переодевания на пляж (</w:t>
      </w:r>
      <w:r w:rsidR="00475E91" w:rsidRPr="00476F6C">
        <w:rPr>
          <w:rFonts w:ascii="Times New Roman" w:hAnsi="Times New Roman" w:cs="Times New Roman"/>
          <w:sz w:val="28"/>
          <w:szCs w:val="28"/>
        </w:rPr>
        <w:t>27</w:t>
      </w:r>
      <w:r w:rsidR="00D4543E" w:rsidRPr="00476F6C">
        <w:rPr>
          <w:rFonts w:ascii="Times New Roman" w:hAnsi="Times New Roman" w:cs="Times New Roman"/>
          <w:sz w:val="28"/>
          <w:szCs w:val="28"/>
        </w:rPr>
        <w:t>0 тыс</w:t>
      </w:r>
      <w:r w:rsidR="00475E91" w:rsidRPr="00476F6C">
        <w:rPr>
          <w:rFonts w:ascii="Times New Roman" w:hAnsi="Times New Roman" w:cs="Times New Roman"/>
          <w:sz w:val="28"/>
          <w:szCs w:val="28"/>
        </w:rPr>
        <w:t>. руб</w:t>
      </w:r>
      <w:r w:rsidR="00AD0AD4" w:rsidRPr="00476F6C">
        <w:rPr>
          <w:rFonts w:ascii="Times New Roman" w:hAnsi="Times New Roman" w:cs="Times New Roman"/>
          <w:sz w:val="28"/>
          <w:szCs w:val="28"/>
        </w:rPr>
        <w:t>.</w:t>
      </w:r>
      <w:r w:rsidR="00475E91" w:rsidRPr="00476F6C">
        <w:rPr>
          <w:rFonts w:ascii="Times New Roman" w:hAnsi="Times New Roman" w:cs="Times New Roman"/>
          <w:sz w:val="28"/>
          <w:szCs w:val="28"/>
        </w:rPr>
        <w:t xml:space="preserve">),  </w:t>
      </w:r>
      <w:r w:rsidR="00AD0AD4" w:rsidRPr="00476F6C">
        <w:rPr>
          <w:rFonts w:ascii="Times New Roman" w:hAnsi="Times New Roman" w:cs="Times New Roman"/>
          <w:sz w:val="28"/>
          <w:szCs w:val="28"/>
        </w:rPr>
        <w:t>приобретение ноутбука для стрельбы секции полиатлона (27 тыс. руб.)</w:t>
      </w:r>
      <w:r w:rsidR="0002461B" w:rsidRPr="00476F6C">
        <w:rPr>
          <w:rFonts w:ascii="Times New Roman" w:hAnsi="Times New Roman" w:cs="Times New Roman"/>
          <w:sz w:val="28"/>
          <w:szCs w:val="28"/>
        </w:rPr>
        <w:t>,</w:t>
      </w:r>
      <w:r w:rsidR="00AD0AD4" w:rsidRPr="00476F6C">
        <w:rPr>
          <w:rFonts w:ascii="Times New Roman" w:hAnsi="Times New Roman" w:cs="Times New Roman"/>
          <w:sz w:val="28"/>
          <w:szCs w:val="28"/>
        </w:rPr>
        <w:t xml:space="preserve"> подготовку предложений по внесению изменений в генеральный план Котельничского сельского поселения для</w:t>
      </w:r>
      <w:r w:rsidR="00D4543E" w:rsidRPr="00476F6C">
        <w:rPr>
          <w:rFonts w:ascii="Times New Roman" w:hAnsi="Times New Roman" w:cs="Times New Roman"/>
          <w:sz w:val="28"/>
          <w:szCs w:val="28"/>
        </w:rPr>
        <w:t xml:space="preserve"> устройства</w:t>
      </w:r>
      <w:r w:rsidR="00AD0AD4" w:rsidRPr="00476F6C">
        <w:rPr>
          <w:rFonts w:ascii="Times New Roman" w:hAnsi="Times New Roman" w:cs="Times New Roman"/>
          <w:sz w:val="28"/>
          <w:szCs w:val="28"/>
        </w:rPr>
        <w:t xml:space="preserve"> кладбища в районе </w:t>
      </w:r>
      <w:r w:rsidR="00AD0AD4" w:rsidRPr="00476F6C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D4543E" w:rsidRPr="00476F6C">
        <w:rPr>
          <w:rFonts w:ascii="Times New Roman" w:hAnsi="Times New Roman" w:cs="Times New Roman"/>
          <w:sz w:val="28"/>
          <w:szCs w:val="28"/>
        </w:rPr>
        <w:t xml:space="preserve">еревни </w:t>
      </w:r>
      <w:proofErr w:type="spellStart"/>
      <w:r w:rsidR="00D4543E" w:rsidRPr="00476F6C">
        <w:rPr>
          <w:rFonts w:ascii="Times New Roman" w:hAnsi="Times New Roman" w:cs="Times New Roman"/>
          <w:sz w:val="28"/>
          <w:szCs w:val="28"/>
        </w:rPr>
        <w:t>Д</w:t>
      </w:r>
      <w:r w:rsidR="00D34D7C">
        <w:rPr>
          <w:rFonts w:ascii="Times New Roman" w:hAnsi="Times New Roman" w:cs="Times New Roman"/>
          <w:sz w:val="28"/>
          <w:szCs w:val="28"/>
        </w:rPr>
        <w:t>ё</w:t>
      </w:r>
      <w:r w:rsidR="00D4543E" w:rsidRPr="00476F6C">
        <w:rPr>
          <w:rFonts w:ascii="Times New Roman" w:hAnsi="Times New Roman" w:cs="Times New Roman"/>
          <w:sz w:val="28"/>
          <w:szCs w:val="28"/>
        </w:rPr>
        <w:t>минск</w:t>
      </w:r>
      <w:r w:rsidR="00EC745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D4543E" w:rsidRPr="00476F6C">
        <w:rPr>
          <w:rFonts w:ascii="Times New Roman" w:hAnsi="Times New Roman" w:cs="Times New Roman"/>
          <w:sz w:val="28"/>
          <w:szCs w:val="28"/>
        </w:rPr>
        <w:t xml:space="preserve"> (35 тыс. руб.);</w:t>
      </w:r>
      <w:r w:rsidR="00AD0AD4" w:rsidRPr="00476F6C">
        <w:rPr>
          <w:rFonts w:ascii="Times New Roman" w:hAnsi="Times New Roman" w:cs="Times New Roman"/>
          <w:sz w:val="28"/>
          <w:szCs w:val="28"/>
        </w:rPr>
        <w:t xml:space="preserve"> </w:t>
      </w:r>
      <w:r w:rsidR="00F732EC" w:rsidRPr="00476F6C">
        <w:rPr>
          <w:rFonts w:ascii="Times New Roman" w:hAnsi="Times New Roman" w:cs="Times New Roman"/>
          <w:sz w:val="28"/>
          <w:szCs w:val="28"/>
        </w:rPr>
        <w:t>при формировании бюджета на 2026 и 2027 год</w:t>
      </w:r>
      <w:r w:rsidR="0002461B" w:rsidRPr="00476F6C">
        <w:rPr>
          <w:rFonts w:ascii="Times New Roman" w:hAnsi="Times New Roman" w:cs="Times New Roman"/>
          <w:sz w:val="28"/>
          <w:szCs w:val="28"/>
        </w:rPr>
        <w:t xml:space="preserve"> </w:t>
      </w:r>
      <w:r w:rsidR="00F732EC" w:rsidRPr="00476F6C">
        <w:rPr>
          <w:rFonts w:ascii="Times New Roman" w:hAnsi="Times New Roman" w:cs="Times New Roman"/>
          <w:sz w:val="28"/>
          <w:szCs w:val="28"/>
        </w:rPr>
        <w:t>предусмотрены средства в объеме 1,5 млн</w:t>
      </w:r>
      <w:r w:rsidR="00D34D7C">
        <w:rPr>
          <w:rFonts w:ascii="Times New Roman" w:hAnsi="Times New Roman" w:cs="Times New Roman"/>
          <w:sz w:val="28"/>
          <w:szCs w:val="28"/>
        </w:rPr>
        <w:t>.</w:t>
      </w:r>
      <w:r w:rsidR="00F732EC" w:rsidRPr="00476F6C">
        <w:rPr>
          <w:rFonts w:ascii="Times New Roman" w:hAnsi="Times New Roman" w:cs="Times New Roman"/>
          <w:sz w:val="28"/>
          <w:szCs w:val="28"/>
        </w:rPr>
        <w:t xml:space="preserve"> руб. ежегодно для участия в областном инициативном проекте</w:t>
      </w:r>
      <w:r w:rsidR="00E24E92" w:rsidRPr="00476F6C">
        <w:rPr>
          <w:rFonts w:ascii="Times New Roman" w:hAnsi="Times New Roman" w:cs="Times New Roman"/>
          <w:sz w:val="28"/>
          <w:szCs w:val="28"/>
        </w:rPr>
        <w:t xml:space="preserve"> </w:t>
      </w:r>
      <w:r w:rsidR="00D34D7C">
        <w:rPr>
          <w:rFonts w:ascii="Times New Roman" w:hAnsi="Times New Roman" w:cs="Times New Roman"/>
          <w:sz w:val="28"/>
          <w:szCs w:val="28"/>
        </w:rPr>
        <w:t>Н</w:t>
      </w:r>
      <w:r w:rsidR="00E24E92" w:rsidRPr="00476F6C">
        <w:rPr>
          <w:rFonts w:ascii="Times New Roman" w:hAnsi="Times New Roman" w:cs="Times New Roman"/>
          <w:sz w:val="28"/>
          <w:szCs w:val="28"/>
        </w:rPr>
        <w:t>ародный бюджет, 330 тысяч рублей на разработку проектно-сметной документации для</w:t>
      </w:r>
      <w:r w:rsidR="000F6135" w:rsidRPr="00476F6C">
        <w:rPr>
          <w:rFonts w:ascii="Times New Roman" w:hAnsi="Times New Roman" w:cs="Times New Roman"/>
          <w:sz w:val="28"/>
          <w:szCs w:val="28"/>
        </w:rPr>
        <w:t xml:space="preserve"> устройства газовой котельной наружного размещения для отопления здания школы искусств.</w:t>
      </w:r>
      <w:r w:rsidR="008F131F" w:rsidRPr="00476F6C">
        <w:rPr>
          <w:rFonts w:ascii="Times New Roman" w:hAnsi="Times New Roman" w:cs="Times New Roman"/>
          <w:sz w:val="28"/>
          <w:szCs w:val="28"/>
        </w:rPr>
        <w:t xml:space="preserve"> Оказано содействие депутатам в реализации предложений по ремонту автобусного павильона по улице Чапаева,</w:t>
      </w:r>
      <w:r w:rsidR="00D4543E" w:rsidRPr="00476F6C">
        <w:rPr>
          <w:rFonts w:ascii="Times New Roman" w:hAnsi="Times New Roman" w:cs="Times New Roman"/>
          <w:sz w:val="28"/>
          <w:szCs w:val="28"/>
        </w:rPr>
        <w:t xml:space="preserve"> уборке древесной поросли</w:t>
      </w:r>
      <w:r w:rsidR="008F131F" w:rsidRPr="00476F6C">
        <w:rPr>
          <w:rFonts w:ascii="Times New Roman" w:hAnsi="Times New Roman" w:cs="Times New Roman"/>
          <w:sz w:val="28"/>
          <w:szCs w:val="28"/>
        </w:rPr>
        <w:t xml:space="preserve"> по улице Карла Маркса, ремонте щебеночного покрытия по улице Суворова</w:t>
      </w:r>
      <w:r w:rsidR="000D76D3" w:rsidRPr="00476F6C">
        <w:rPr>
          <w:rFonts w:ascii="Times New Roman" w:hAnsi="Times New Roman" w:cs="Times New Roman"/>
          <w:sz w:val="28"/>
          <w:szCs w:val="28"/>
        </w:rPr>
        <w:t>, восстановлении разрушенных элементов благоустройства в городском саду.</w:t>
      </w:r>
    </w:p>
    <w:p w14:paraId="17153E5B" w14:textId="58A2FC13" w:rsidR="00C779AF" w:rsidRPr="00476F6C" w:rsidRDefault="00F732EC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 xml:space="preserve">Как председатель Думы, осуществляющий полномочия на постоянной основе, </w:t>
      </w:r>
      <w:r w:rsidR="000F6135" w:rsidRPr="00476F6C">
        <w:rPr>
          <w:rFonts w:ascii="Times New Roman" w:hAnsi="Times New Roman" w:cs="Times New Roman"/>
          <w:sz w:val="28"/>
          <w:szCs w:val="28"/>
        </w:rPr>
        <w:t>в постоянном режиме взаимодействовал с главой города, депутатом Законодательного Собрания А.Ю. Чиликиным,</w:t>
      </w:r>
      <w:r w:rsidR="000A7009" w:rsidRPr="00476F6C">
        <w:rPr>
          <w:rFonts w:ascii="Times New Roman" w:hAnsi="Times New Roman" w:cs="Times New Roman"/>
          <w:sz w:val="28"/>
          <w:szCs w:val="28"/>
        </w:rPr>
        <w:t xml:space="preserve"> контрольно-счетной комиссией,</w:t>
      </w:r>
      <w:r w:rsidR="000F6135" w:rsidRPr="00476F6C">
        <w:rPr>
          <w:rFonts w:ascii="Times New Roman" w:hAnsi="Times New Roman" w:cs="Times New Roman"/>
          <w:sz w:val="28"/>
          <w:szCs w:val="28"/>
        </w:rPr>
        <w:t xml:space="preserve"> руководителями и специалистами администрации города, управлений финансов, образования, культуры, имуществ</w:t>
      </w:r>
      <w:r w:rsidR="003C1989">
        <w:rPr>
          <w:rFonts w:ascii="Times New Roman" w:hAnsi="Times New Roman" w:cs="Times New Roman"/>
          <w:sz w:val="28"/>
          <w:szCs w:val="28"/>
        </w:rPr>
        <w:t>ом</w:t>
      </w:r>
      <w:r w:rsidR="000F6135" w:rsidRPr="00476F6C">
        <w:rPr>
          <w:rFonts w:ascii="Times New Roman" w:hAnsi="Times New Roman" w:cs="Times New Roman"/>
          <w:sz w:val="28"/>
          <w:szCs w:val="28"/>
        </w:rPr>
        <w:t xml:space="preserve"> и земельны</w:t>
      </w:r>
      <w:r w:rsidR="003C1989">
        <w:rPr>
          <w:rFonts w:ascii="Times New Roman" w:hAnsi="Times New Roman" w:cs="Times New Roman"/>
          <w:sz w:val="28"/>
          <w:szCs w:val="28"/>
        </w:rPr>
        <w:t>ми</w:t>
      </w:r>
      <w:r w:rsidR="000F6135" w:rsidRPr="00476F6C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3C1989">
        <w:rPr>
          <w:rFonts w:ascii="Times New Roman" w:hAnsi="Times New Roman" w:cs="Times New Roman"/>
          <w:sz w:val="28"/>
          <w:szCs w:val="28"/>
        </w:rPr>
        <w:t>ами</w:t>
      </w:r>
      <w:r w:rsidR="000F6135" w:rsidRPr="00476F6C">
        <w:rPr>
          <w:rFonts w:ascii="Times New Roman" w:hAnsi="Times New Roman" w:cs="Times New Roman"/>
          <w:sz w:val="28"/>
          <w:szCs w:val="28"/>
        </w:rPr>
        <w:t xml:space="preserve">, муниципальных учреждений, участвовал в работе </w:t>
      </w:r>
      <w:r w:rsidR="00D34D7C">
        <w:rPr>
          <w:rFonts w:ascii="Times New Roman" w:hAnsi="Times New Roman" w:cs="Times New Roman"/>
          <w:sz w:val="28"/>
          <w:szCs w:val="28"/>
        </w:rPr>
        <w:t>С</w:t>
      </w:r>
      <w:r w:rsidR="000F6135" w:rsidRPr="00476F6C">
        <w:rPr>
          <w:rFonts w:ascii="Times New Roman" w:hAnsi="Times New Roman" w:cs="Times New Roman"/>
          <w:sz w:val="28"/>
          <w:szCs w:val="28"/>
        </w:rPr>
        <w:t>овета представительных органов при Законодательном Собрании области, градостроительного совета</w:t>
      </w:r>
      <w:r w:rsidR="00192E18" w:rsidRPr="00476F6C">
        <w:rPr>
          <w:rFonts w:ascii="Times New Roman" w:hAnsi="Times New Roman" w:cs="Times New Roman"/>
          <w:sz w:val="28"/>
          <w:szCs w:val="28"/>
        </w:rPr>
        <w:t xml:space="preserve">, штаба по строительству школы, муниципальной комиссии по созданию современной городской среды, рабочей группы по реализации проекта «У </w:t>
      </w:r>
      <w:proofErr w:type="spellStart"/>
      <w:r w:rsidR="00192E18" w:rsidRPr="00476F6C">
        <w:rPr>
          <w:rFonts w:ascii="Times New Roman" w:hAnsi="Times New Roman" w:cs="Times New Roman"/>
          <w:sz w:val="28"/>
          <w:szCs w:val="28"/>
        </w:rPr>
        <w:t>Миршины</w:t>
      </w:r>
      <w:proofErr w:type="spellEnd"/>
      <w:r w:rsidR="00192E18" w:rsidRPr="00476F6C">
        <w:rPr>
          <w:rFonts w:ascii="Times New Roman" w:hAnsi="Times New Roman" w:cs="Times New Roman"/>
          <w:sz w:val="28"/>
          <w:szCs w:val="28"/>
        </w:rPr>
        <w:t>: завершение благоустройства центральной рекреационной зоны Котельнича»</w:t>
      </w:r>
      <w:r w:rsidR="00C779AF" w:rsidRPr="00476F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05DC76" w14:textId="7400DA18" w:rsidR="00EC7AB5" w:rsidRPr="00476F6C" w:rsidRDefault="00C779AF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>Благодаря поддержк</w:t>
      </w:r>
      <w:r w:rsidR="00E13BAF" w:rsidRPr="00476F6C">
        <w:rPr>
          <w:rFonts w:ascii="Times New Roman" w:hAnsi="Times New Roman" w:cs="Times New Roman"/>
          <w:sz w:val="28"/>
          <w:szCs w:val="28"/>
        </w:rPr>
        <w:t xml:space="preserve">е </w:t>
      </w:r>
      <w:r w:rsidRPr="00476F6C">
        <w:rPr>
          <w:rFonts w:ascii="Times New Roman" w:hAnsi="Times New Roman" w:cs="Times New Roman"/>
          <w:sz w:val="28"/>
          <w:szCs w:val="28"/>
        </w:rPr>
        <w:t>Чиликиным</w:t>
      </w:r>
      <w:r w:rsidR="00D34D7C">
        <w:rPr>
          <w:rFonts w:ascii="Times New Roman" w:hAnsi="Times New Roman" w:cs="Times New Roman"/>
          <w:sz w:val="28"/>
          <w:szCs w:val="28"/>
        </w:rPr>
        <w:t xml:space="preserve"> А.Ю.</w:t>
      </w:r>
      <w:r w:rsidRPr="00476F6C">
        <w:rPr>
          <w:rFonts w:ascii="Times New Roman" w:hAnsi="Times New Roman" w:cs="Times New Roman"/>
          <w:sz w:val="28"/>
          <w:szCs w:val="28"/>
        </w:rPr>
        <w:t xml:space="preserve"> </w:t>
      </w:r>
      <w:r w:rsidR="00E13BAF" w:rsidRPr="00476F6C">
        <w:rPr>
          <w:rFonts w:ascii="Times New Roman" w:hAnsi="Times New Roman" w:cs="Times New Roman"/>
          <w:sz w:val="28"/>
          <w:szCs w:val="28"/>
        </w:rPr>
        <w:t xml:space="preserve">инициативы </w:t>
      </w:r>
      <w:r w:rsidRPr="00476F6C">
        <w:rPr>
          <w:rFonts w:ascii="Times New Roman" w:hAnsi="Times New Roman" w:cs="Times New Roman"/>
          <w:sz w:val="28"/>
          <w:szCs w:val="28"/>
        </w:rPr>
        <w:t>была создана рабочая</w:t>
      </w:r>
      <w:r w:rsidR="00192E18" w:rsidRPr="00476F6C">
        <w:rPr>
          <w:rFonts w:ascii="Times New Roman" w:hAnsi="Times New Roman" w:cs="Times New Roman"/>
          <w:sz w:val="28"/>
          <w:szCs w:val="28"/>
        </w:rPr>
        <w:t xml:space="preserve"> группы по урегулированию вопросов по восстановлению нарушенных элементов благоустройства после проведения работ по газификации города.</w:t>
      </w:r>
      <w:r w:rsidRPr="00476F6C">
        <w:rPr>
          <w:rFonts w:ascii="Times New Roman" w:hAnsi="Times New Roman" w:cs="Times New Roman"/>
          <w:sz w:val="28"/>
          <w:szCs w:val="28"/>
        </w:rPr>
        <w:t xml:space="preserve"> В ходе ее работы с участием депутатов Думы</w:t>
      </w:r>
      <w:r w:rsidR="00E13BAF" w:rsidRPr="00476F6C">
        <w:rPr>
          <w:rFonts w:ascii="Times New Roman" w:hAnsi="Times New Roman" w:cs="Times New Roman"/>
          <w:sz w:val="28"/>
          <w:szCs w:val="28"/>
        </w:rPr>
        <w:t xml:space="preserve"> с апреля по начало июля</w:t>
      </w:r>
      <w:r w:rsidR="00596B5D" w:rsidRPr="00476F6C">
        <w:rPr>
          <w:rFonts w:ascii="Times New Roman" w:hAnsi="Times New Roman" w:cs="Times New Roman"/>
          <w:sz w:val="28"/>
          <w:szCs w:val="28"/>
        </w:rPr>
        <w:t xml:space="preserve"> было проконтролировано устранение</w:t>
      </w:r>
      <w:r w:rsidR="00A257DF" w:rsidRPr="00476F6C">
        <w:rPr>
          <w:rFonts w:ascii="Times New Roman" w:hAnsi="Times New Roman" w:cs="Times New Roman"/>
          <w:sz w:val="28"/>
          <w:szCs w:val="28"/>
        </w:rPr>
        <w:t xml:space="preserve"> </w:t>
      </w:r>
      <w:r w:rsidR="00E13BAF" w:rsidRPr="00476F6C">
        <w:rPr>
          <w:rFonts w:ascii="Times New Roman" w:hAnsi="Times New Roman" w:cs="Times New Roman"/>
          <w:sz w:val="28"/>
          <w:szCs w:val="28"/>
        </w:rPr>
        <w:t xml:space="preserve">подрядчиками 273 </w:t>
      </w:r>
      <w:r w:rsidR="00A257DF" w:rsidRPr="00476F6C">
        <w:rPr>
          <w:rFonts w:ascii="Times New Roman" w:hAnsi="Times New Roman" w:cs="Times New Roman"/>
          <w:sz w:val="28"/>
          <w:szCs w:val="28"/>
        </w:rPr>
        <w:t>деф</w:t>
      </w:r>
      <w:r w:rsidR="00E13BAF" w:rsidRPr="00476F6C">
        <w:rPr>
          <w:rFonts w:ascii="Times New Roman" w:hAnsi="Times New Roman" w:cs="Times New Roman"/>
          <w:sz w:val="28"/>
          <w:szCs w:val="28"/>
        </w:rPr>
        <w:t>ектов асфальтобетонных и щебеночных покрытий улиц, тротуаров. Асфальтобетонное покрытие восстановлено на площади более 4 тыс. кв. м</w:t>
      </w:r>
      <w:r w:rsidR="00EC7AB5" w:rsidRPr="00476F6C">
        <w:rPr>
          <w:rFonts w:ascii="Times New Roman" w:hAnsi="Times New Roman" w:cs="Times New Roman"/>
          <w:sz w:val="28"/>
          <w:szCs w:val="28"/>
        </w:rPr>
        <w:t xml:space="preserve">етров. </w:t>
      </w:r>
    </w:p>
    <w:p w14:paraId="6CE76591" w14:textId="4A757F9A" w:rsidR="00C31400" w:rsidRPr="00476F6C" w:rsidRDefault="00EC7AB5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lastRenderedPageBreak/>
        <w:t>В результате взаимодействия с депутатом</w:t>
      </w:r>
      <w:r w:rsidR="00E13BAF" w:rsidRPr="00476F6C">
        <w:rPr>
          <w:rFonts w:ascii="Times New Roman" w:hAnsi="Times New Roman" w:cs="Times New Roman"/>
          <w:sz w:val="28"/>
          <w:szCs w:val="28"/>
        </w:rPr>
        <w:t xml:space="preserve"> Законодательного Собран</w:t>
      </w:r>
      <w:r w:rsidRPr="00476F6C">
        <w:rPr>
          <w:rFonts w:ascii="Times New Roman" w:hAnsi="Times New Roman" w:cs="Times New Roman"/>
          <w:sz w:val="28"/>
          <w:szCs w:val="28"/>
        </w:rPr>
        <w:t>ия Чиликиным</w:t>
      </w:r>
      <w:r w:rsidR="00D34D7C">
        <w:rPr>
          <w:rFonts w:ascii="Times New Roman" w:hAnsi="Times New Roman" w:cs="Times New Roman"/>
          <w:sz w:val="28"/>
          <w:szCs w:val="28"/>
        </w:rPr>
        <w:t xml:space="preserve"> А.Ю.</w:t>
      </w:r>
      <w:r w:rsidRPr="00476F6C">
        <w:rPr>
          <w:rFonts w:ascii="Times New Roman" w:hAnsi="Times New Roman" w:cs="Times New Roman"/>
          <w:sz w:val="28"/>
          <w:szCs w:val="28"/>
        </w:rPr>
        <w:t xml:space="preserve"> из </w:t>
      </w:r>
      <w:r w:rsidR="00E13BAF" w:rsidRPr="00476F6C">
        <w:rPr>
          <w:rFonts w:ascii="Times New Roman" w:hAnsi="Times New Roman" w:cs="Times New Roman"/>
          <w:sz w:val="28"/>
          <w:szCs w:val="28"/>
        </w:rPr>
        <w:t>бюджета</w:t>
      </w:r>
      <w:r w:rsidRPr="00476F6C">
        <w:rPr>
          <w:rFonts w:ascii="Times New Roman" w:hAnsi="Times New Roman" w:cs="Times New Roman"/>
          <w:sz w:val="28"/>
          <w:szCs w:val="28"/>
        </w:rPr>
        <w:t xml:space="preserve"> области в 2024 году были выделены средства</w:t>
      </w:r>
      <w:r w:rsidR="00E13BAF" w:rsidRPr="00476F6C">
        <w:rPr>
          <w:rFonts w:ascii="Times New Roman" w:hAnsi="Times New Roman" w:cs="Times New Roman"/>
          <w:sz w:val="28"/>
          <w:szCs w:val="28"/>
        </w:rPr>
        <w:t xml:space="preserve"> и приобретены комплект мебели для школьной столовой начальных классов средней школы № 2, оборудование для детской площадки</w:t>
      </w:r>
      <w:r w:rsidR="000D76D3" w:rsidRPr="00476F6C">
        <w:rPr>
          <w:rFonts w:ascii="Times New Roman" w:hAnsi="Times New Roman" w:cs="Times New Roman"/>
          <w:sz w:val="28"/>
          <w:szCs w:val="28"/>
        </w:rPr>
        <w:t xml:space="preserve"> детского сада № 5 «Колокольчик», комплекты лыж для детского сада № 7 «Калинка»</w:t>
      </w:r>
      <w:r w:rsidRPr="00476F6C">
        <w:rPr>
          <w:rFonts w:ascii="Times New Roman" w:hAnsi="Times New Roman" w:cs="Times New Roman"/>
          <w:sz w:val="28"/>
          <w:szCs w:val="28"/>
        </w:rPr>
        <w:t>, в бюджет области на 2025 год включен ремонт кровли здания средней школы № 2 по улице Октябрьск</w:t>
      </w:r>
      <w:r w:rsidR="003C1989">
        <w:rPr>
          <w:rFonts w:ascii="Times New Roman" w:hAnsi="Times New Roman" w:cs="Times New Roman"/>
          <w:sz w:val="28"/>
          <w:szCs w:val="28"/>
        </w:rPr>
        <w:t>ая</w:t>
      </w:r>
      <w:r w:rsidRPr="00476F6C">
        <w:rPr>
          <w:rFonts w:ascii="Times New Roman" w:hAnsi="Times New Roman" w:cs="Times New Roman"/>
          <w:sz w:val="28"/>
          <w:szCs w:val="28"/>
        </w:rPr>
        <w:t>, 91.</w:t>
      </w:r>
      <w:r w:rsidR="00C324AF" w:rsidRPr="00476F6C">
        <w:rPr>
          <w:rFonts w:ascii="Times New Roman" w:hAnsi="Times New Roman" w:cs="Times New Roman"/>
          <w:sz w:val="28"/>
          <w:szCs w:val="28"/>
        </w:rPr>
        <w:t xml:space="preserve"> Выделено 5,2 млн. рублей.</w:t>
      </w:r>
    </w:p>
    <w:p w14:paraId="04306F8E" w14:textId="2DB46526" w:rsidR="002D1353" w:rsidRPr="00476F6C" w:rsidRDefault="004F7495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>Как уже было отмечено, взаимодействие с контрольно-счетной комиссией осуществлялось на постоянной основе. Поступающие от КСК материалы о проведении контрольных мероприятий доводились до депутатов, о</w:t>
      </w:r>
      <w:r w:rsidR="003C1989">
        <w:rPr>
          <w:rFonts w:ascii="Times New Roman" w:hAnsi="Times New Roman" w:cs="Times New Roman"/>
          <w:sz w:val="28"/>
          <w:szCs w:val="28"/>
        </w:rPr>
        <w:t>б</w:t>
      </w:r>
      <w:r w:rsidRPr="00476F6C">
        <w:rPr>
          <w:rFonts w:ascii="Times New Roman" w:hAnsi="Times New Roman" w:cs="Times New Roman"/>
          <w:sz w:val="28"/>
          <w:szCs w:val="28"/>
        </w:rPr>
        <w:t>суждались на заседаниях</w:t>
      </w:r>
      <w:r w:rsidR="00AA44C1" w:rsidRPr="00476F6C">
        <w:rPr>
          <w:rFonts w:ascii="Times New Roman" w:hAnsi="Times New Roman" w:cs="Times New Roman"/>
          <w:sz w:val="28"/>
          <w:szCs w:val="28"/>
        </w:rPr>
        <w:t xml:space="preserve"> постоянных комиссий и Думы. Во исполнение решения Думы КСК проведена проверка расходования бюджетных средств на оплату труда в детском сад</w:t>
      </w:r>
      <w:r w:rsidR="003C1989">
        <w:rPr>
          <w:rFonts w:ascii="Times New Roman" w:hAnsi="Times New Roman" w:cs="Times New Roman"/>
          <w:sz w:val="28"/>
          <w:szCs w:val="28"/>
        </w:rPr>
        <w:t>у</w:t>
      </w:r>
      <w:r w:rsidR="00AA44C1" w:rsidRPr="00476F6C">
        <w:rPr>
          <w:rFonts w:ascii="Times New Roman" w:hAnsi="Times New Roman" w:cs="Times New Roman"/>
          <w:sz w:val="28"/>
          <w:szCs w:val="28"/>
        </w:rPr>
        <w:t xml:space="preserve"> № 7 «Калинка»</w:t>
      </w:r>
      <w:r w:rsidR="00746BF6" w:rsidRPr="00476F6C">
        <w:rPr>
          <w:rFonts w:ascii="Times New Roman" w:hAnsi="Times New Roman" w:cs="Times New Roman"/>
          <w:sz w:val="28"/>
          <w:szCs w:val="28"/>
        </w:rPr>
        <w:t>. В ходе контрольного мероприятия вскрыты не только нарушения трудовых прав работников, конфликт интересов, но и организационные упущения при комплектовании групп детей с задержкой речевого развития. До сих пор в полном объеме нарушения не устранены. Обращаю на это внимание как управления образования, так и администрации города.</w:t>
      </w:r>
    </w:p>
    <w:p w14:paraId="51344213" w14:textId="025C022A" w:rsidR="008A0498" w:rsidRPr="00476F6C" w:rsidRDefault="002D1353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>Освещение деятельности Думы осуществлялось на принципах открытости и гласности, взаимосвязи с избирателями. Повестки заседаний на регулярной основе публиковались в газете «Котельничский вестник». На официальном сайте кроме повесток</w:t>
      </w:r>
      <w:r w:rsidR="003B5996" w:rsidRPr="00476F6C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Pr="00476F6C">
        <w:rPr>
          <w:rFonts w:ascii="Times New Roman" w:hAnsi="Times New Roman" w:cs="Times New Roman"/>
          <w:sz w:val="28"/>
          <w:szCs w:val="28"/>
        </w:rPr>
        <w:t xml:space="preserve"> размещались проекты</w:t>
      </w:r>
      <w:r w:rsidR="00EC7450">
        <w:rPr>
          <w:rFonts w:ascii="Times New Roman" w:hAnsi="Times New Roman" w:cs="Times New Roman"/>
          <w:sz w:val="28"/>
          <w:szCs w:val="28"/>
        </w:rPr>
        <w:t xml:space="preserve"> </w:t>
      </w:r>
      <w:r w:rsidRPr="00476F6C">
        <w:rPr>
          <w:rFonts w:ascii="Times New Roman" w:hAnsi="Times New Roman" w:cs="Times New Roman"/>
          <w:sz w:val="28"/>
          <w:szCs w:val="28"/>
        </w:rPr>
        <w:t>решений</w:t>
      </w:r>
      <w:r w:rsidR="00EC7450">
        <w:rPr>
          <w:rFonts w:ascii="Times New Roman" w:hAnsi="Times New Roman" w:cs="Times New Roman"/>
          <w:sz w:val="28"/>
          <w:szCs w:val="28"/>
        </w:rPr>
        <w:t>,</w:t>
      </w:r>
      <w:r w:rsidR="0090565D" w:rsidRPr="00476F6C">
        <w:rPr>
          <w:rFonts w:ascii="Times New Roman" w:hAnsi="Times New Roman" w:cs="Times New Roman"/>
          <w:sz w:val="28"/>
          <w:szCs w:val="28"/>
        </w:rPr>
        <w:t xml:space="preserve"> внесенных в Думу, принятые</w:t>
      </w:r>
      <w:r w:rsidRPr="00476F6C">
        <w:rPr>
          <w:rFonts w:ascii="Times New Roman" w:hAnsi="Times New Roman" w:cs="Times New Roman"/>
          <w:sz w:val="28"/>
          <w:szCs w:val="28"/>
        </w:rPr>
        <w:t xml:space="preserve"> решения Думы.</w:t>
      </w:r>
      <w:r w:rsidR="003B5996" w:rsidRPr="00476F6C">
        <w:rPr>
          <w:rFonts w:ascii="Times New Roman" w:hAnsi="Times New Roman" w:cs="Times New Roman"/>
          <w:sz w:val="28"/>
          <w:szCs w:val="28"/>
        </w:rPr>
        <w:t xml:space="preserve"> В газете «Котельничский вестник» по итогам заседаний публиковались информационные сообщения. Более подробно деятельность Думы освещала газета «Земля Вятская». Благодарю редакции газет за конструктивное сотрудничество. На страничке Думы в сети «В</w:t>
      </w:r>
      <w:r w:rsidR="00EC7450">
        <w:rPr>
          <w:rFonts w:ascii="Times New Roman" w:hAnsi="Times New Roman" w:cs="Times New Roman"/>
          <w:sz w:val="28"/>
          <w:szCs w:val="28"/>
        </w:rPr>
        <w:t>К</w:t>
      </w:r>
      <w:r w:rsidR="003B5996" w:rsidRPr="00476F6C">
        <w:rPr>
          <w:rFonts w:ascii="Times New Roman" w:hAnsi="Times New Roman" w:cs="Times New Roman"/>
          <w:sz w:val="28"/>
          <w:szCs w:val="28"/>
        </w:rPr>
        <w:t>онтакте» опубликовано</w:t>
      </w:r>
      <w:r w:rsidR="00D50218" w:rsidRPr="00476F6C">
        <w:rPr>
          <w:rFonts w:ascii="Times New Roman" w:hAnsi="Times New Roman" w:cs="Times New Roman"/>
          <w:sz w:val="28"/>
          <w:szCs w:val="28"/>
        </w:rPr>
        <w:t xml:space="preserve"> более 16</w:t>
      </w:r>
      <w:r w:rsidR="00FA424A" w:rsidRPr="00476F6C">
        <w:rPr>
          <w:rFonts w:ascii="Times New Roman" w:hAnsi="Times New Roman" w:cs="Times New Roman"/>
          <w:sz w:val="28"/>
          <w:szCs w:val="28"/>
        </w:rPr>
        <w:t>0</w:t>
      </w:r>
      <w:r w:rsidR="003B5996" w:rsidRPr="00476F6C">
        <w:rPr>
          <w:rFonts w:ascii="Times New Roman" w:hAnsi="Times New Roman" w:cs="Times New Roman"/>
          <w:sz w:val="28"/>
          <w:szCs w:val="28"/>
        </w:rPr>
        <w:t xml:space="preserve"> </w:t>
      </w:r>
      <w:r w:rsidR="0073426F" w:rsidRPr="00476F6C">
        <w:rPr>
          <w:rFonts w:ascii="Times New Roman" w:hAnsi="Times New Roman" w:cs="Times New Roman"/>
          <w:sz w:val="28"/>
          <w:szCs w:val="28"/>
        </w:rPr>
        <w:t>сообщений. 17 октября организованы отчеты депутатов перед населением по избирательным округам.</w:t>
      </w:r>
    </w:p>
    <w:p w14:paraId="5CD7A22D" w14:textId="539C5223" w:rsidR="00CA3597" w:rsidRPr="00476F6C" w:rsidRDefault="0073426F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lastRenderedPageBreak/>
        <w:t>Деятельность Думы – это коллективный труд депутатов,</w:t>
      </w:r>
      <w:r w:rsidR="00CA3597" w:rsidRPr="00476F6C">
        <w:rPr>
          <w:rFonts w:ascii="Times New Roman" w:hAnsi="Times New Roman" w:cs="Times New Roman"/>
          <w:sz w:val="28"/>
          <w:szCs w:val="28"/>
        </w:rPr>
        <w:t xml:space="preserve"> руководителей и специалистов</w:t>
      </w:r>
      <w:r w:rsidRPr="00476F6C">
        <w:rPr>
          <w:rFonts w:ascii="Times New Roman" w:hAnsi="Times New Roman" w:cs="Times New Roman"/>
          <w:sz w:val="28"/>
          <w:szCs w:val="28"/>
        </w:rPr>
        <w:t xml:space="preserve"> адми</w:t>
      </w:r>
      <w:r w:rsidR="00CA3597" w:rsidRPr="00476F6C">
        <w:rPr>
          <w:rFonts w:ascii="Times New Roman" w:hAnsi="Times New Roman" w:cs="Times New Roman"/>
          <w:sz w:val="28"/>
          <w:szCs w:val="28"/>
        </w:rPr>
        <w:t xml:space="preserve">нистрации города и иных </w:t>
      </w:r>
      <w:r w:rsidRPr="00476F6C">
        <w:rPr>
          <w:rFonts w:ascii="Times New Roman" w:hAnsi="Times New Roman" w:cs="Times New Roman"/>
          <w:sz w:val="28"/>
          <w:szCs w:val="28"/>
        </w:rPr>
        <w:t>исполнительных органов муниципалитета</w:t>
      </w:r>
      <w:r w:rsidR="00064FBA" w:rsidRPr="00476F6C">
        <w:rPr>
          <w:rFonts w:ascii="Times New Roman" w:hAnsi="Times New Roman" w:cs="Times New Roman"/>
          <w:sz w:val="28"/>
          <w:szCs w:val="28"/>
        </w:rPr>
        <w:t>.</w:t>
      </w:r>
      <w:r w:rsidR="00CA3597" w:rsidRPr="00476F6C">
        <w:rPr>
          <w:rFonts w:ascii="Times New Roman" w:hAnsi="Times New Roman" w:cs="Times New Roman"/>
          <w:sz w:val="28"/>
          <w:szCs w:val="28"/>
        </w:rPr>
        <w:t xml:space="preserve"> Благодарю вас за совместную работу.</w:t>
      </w:r>
      <w:r w:rsidR="00064FBA" w:rsidRPr="00476F6C">
        <w:rPr>
          <w:rFonts w:ascii="Times New Roman" w:hAnsi="Times New Roman" w:cs="Times New Roman"/>
          <w:sz w:val="28"/>
          <w:szCs w:val="28"/>
        </w:rPr>
        <w:t xml:space="preserve"> Не все вопросы, поднимаемые жителями города, в силу разных ограничений, прежде всего финансовых, а сегодня и из-за дефицита кадров специалистов, удается решить. Внимание к проблемам города сегодня проявляет Правительство области и Законодательное Собрание.</w:t>
      </w:r>
      <w:r w:rsidR="00CA3597" w:rsidRPr="00476F6C">
        <w:rPr>
          <w:rFonts w:ascii="Times New Roman" w:hAnsi="Times New Roman" w:cs="Times New Roman"/>
          <w:sz w:val="28"/>
          <w:szCs w:val="28"/>
        </w:rPr>
        <w:t xml:space="preserve"> Надеюсь, что в 2025 году совместными усилиями мы определим программу развития муниципалитета на ближайшие годы и сроки решения проблемных вопросов.</w:t>
      </w:r>
    </w:p>
    <w:p w14:paraId="577578EE" w14:textId="77777777" w:rsidR="0073426F" w:rsidRPr="00476F6C" w:rsidRDefault="00CA3597" w:rsidP="003C00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C">
        <w:rPr>
          <w:rFonts w:ascii="Times New Roman" w:hAnsi="Times New Roman" w:cs="Times New Roman"/>
          <w:sz w:val="28"/>
          <w:szCs w:val="28"/>
        </w:rPr>
        <w:t>Спасибо за внимание.</w:t>
      </w:r>
      <w:r w:rsidR="00064FBA" w:rsidRPr="00476F6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3426F" w:rsidRPr="00476F6C" w:rsidSect="0030049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CF802" w14:textId="77777777" w:rsidR="009929B6" w:rsidRDefault="009929B6" w:rsidP="00EC7450">
      <w:pPr>
        <w:spacing w:after="0" w:line="240" w:lineRule="auto"/>
      </w:pPr>
      <w:r>
        <w:separator/>
      </w:r>
    </w:p>
  </w:endnote>
  <w:endnote w:type="continuationSeparator" w:id="0">
    <w:p w14:paraId="6E30A14A" w14:textId="77777777" w:rsidR="009929B6" w:rsidRDefault="009929B6" w:rsidP="00EC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D3FE4" w14:textId="77777777" w:rsidR="009929B6" w:rsidRDefault="009929B6" w:rsidP="00EC7450">
      <w:pPr>
        <w:spacing w:after="0" w:line="240" w:lineRule="auto"/>
      </w:pPr>
      <w:r>
        <w:separator/>
      </w:r>
    </w:p>
  </w:footnote>
  <w:footnote w:type="continuationSeparator" w:id="0">
    <w:p w14:paraId="456F0B01" w14:textId="77777777" w:rsidR="009929B6" w:rsidRDefault="009929B6" w:rsidP="00EC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2018188"/>
      <w:docPartObj>
        <w:docPartGallery w:val="Page Numbers (Top of Page)"/>
        <w:docPartUnique/>
      </w:docPartObj>
    </w:sdtPr>
    <w:sdtEndPr/>
    <w:sdtContent>
      <w:p w14:paraId="7D0D5331" w14:textId="6A40CF78" w:rsidR="00EC7450" w:rsidRDefault="00EC74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A21A39" w14:textId="77777777" w:rsidR="00EC7450" w:rsidRDefault="00EC74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10D38"/>
    <w:multiLevelType w:val="hybridMultilevel"/>
    <w:tmpl w:val="BE52F982"/>
    <w:lvl w:ilvl="0" w:tplc="4FC23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25A98"/>
    <w:multiLevelType w:val="hybridMultilevel"/>
    <w:tmpl w:val="8AA2E654"/>
    <w:lvl w:ilvl="0" w:tplc="4FC23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E49EA"/>
    <w:multiLevelType w:val="hybridMultilevel"/>
    <w:tmpl w:val="BDAC0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8C"/>
    <w:rsid w:val="000162C5"/>
    <w:rsid w:val="0002461B"/>
    <w:rsid w:val="00054EAF"/>
    <w:rsid w:val="00055B5F"/>
    <w:rsid w:val="00064FBA"/>
    <w:rsid w:val="000A47C5"/>
    <w:rsid w:val="000A7009"/>
    <w:rsid w:val="000C0C16"/>
    <w:rsid w:val="000C4A20"/>
    <w:rsid w:val="000D76D3"/>
    <w:rsid w:val="000E690E"/>
    <w:rsid w:val="000F6135"/>
    <w:rsid w:val="00143C39"/>
    <w:rsid w:val="001577AD"/>
    <w:rsid w:val="00181D5B"/>
    <w:rsid w:val="00183423"/>
    <w:rsid w:val="00192E18"/>
    <w:rsid w:val="001D624C"/>
    <w:rsid w:val="001F7F7E"/>
    <w:rsid w:val="00204FBC"/>
    <w:rsid w:val="0020709F"/>
    <w:rsid w:val="0024515D"/>
    <w:rsid w:val="00296CF5"/>
    <w:rsid w:val="002B6844"/>
    <w:rsid w:val="002D1353"/>
    <w:rsid w:val="002D6848"/>
    <w:rsid w:val="00300490"/>
    <w:rsid w:val="00322ACF"/>
    <w:rsid w:val="00333849"/>
    <w:rsid w:val="003A7112"/>
    <w:rsid w:val="003B5996"/>
    <w:rsid w:val="003C004F"/>
    <w:rsid w:val="003C1989"/>
    <w:rsid w:val="003C7ECD"/>
    <w:rsid w:val="003D325D"/>
    <w:rsid w:val="003D48D1"/>
    <w:rsid w:val="003F6892"/>
    <w:rsid w:val="00401DB3"/>
    <w:rsid w:val="0041037F"/>
    <w:rsid w:val="00432BD6"/>
    <w:rsid w:val="00453645"/>
    <w:rsid w:val="00456DD6"/>
    <w:rsid w:val="00475E91"/>
    <w:rsid w:val="00476F6C"/>
    <w:rsid w:val="0048192A"/>
    <w:rsid w:val="0049437D"/>
    <w:rsid w:val="004B35BE"/>
    <w:rsid w:val="004B4154"/>
    <w:rsid w:val="004E1369"/>
    <w:rsid w:val="004F7495"/>
    <w:rsid w:val="00501A0E"/>
    <w:rsid w:val="00596B5D"/>
    <w:rsid w:val="005B32C5"/>
    <w:rsid w:val="005F587B"/>
    <w:rsid w:val="006157E0"/>
    <w:rsid w:val="006248D6"/>
    <w:rsid w:val="006529F9"/>
    <w:rsid w:val="006C42E2"/>
    <w:rsid w:val="006E4F56"/>
    <w:rsid w:val="0073426F"/>
    <w:rsid w:val="00746BF6"/>
    <w:rsid w:val="007551FA"/>
    <w:rsid w:val="00784F9B"/>
    <w:rsid w:val="007B2D87"/>
    <w:rsid w:val="007B3F7C"/>
    <w:rsid w:val="007E52DD"/>
    <w:rsid w:val="007F4BF7"/>
    <w:rsid w:val="008A0498"/>
    <w:rsid w:val="008D09BE"/>
    <w:rsid w:val="008F131F"/>
    <w:rsid w:val="008F2865"/>
    <w:rsid w:val="0090565D"/>
    <w:rsid w:val="00910802"/>
    <w:rsid w:val="0092337A"/>
    <w:rsid w:val="009647E4"/>
    <w:rsid w:val="0096750D"/>
    <w:rsid w:val="009929B6"/>
    <w:rsid w:val="00993A7E"/>
    <w:rsid w:val="00A1379C"/>
    <w:rsid w:val="00A257DF"/>
    <w:rsid w:val="00A553AD"/>
    <w:rsid w:val="00AA44C1"/>
    <w:rsid w:val="00AB3999"/>
    <w:rsid w:val="00AB618C"/>
    <w:rsid w:val="00AC520A"/>
    <w:rsid w:val="00AD0AD4"/>
    <w:rsid w:val="00AE6608"/>
    <w:rsid w:val="00B46660"/>
    <w:rsid w:val="00B6671B"/>
    <w:rsid w:val="00B855D7"/>
    <w:rsid w:val="00B96A67"/>
    <w:rsid w:val="00BA2FD1"/>
    <w:rsid w:val="00BD3399"/>
    <w:rsid w:val="00BF4CEC"/>
    <w:rsid w:val="00C1536B"/>
    <w:rsid w:val="00C16C25"/>
    <w:rsid w:val="00C204F8"/>
    <w:rsid w:val="00C20FD5"/>
    <w:rsid w:val="00C31400"/>
    <w:rsid w:val="00C324AF"/>
    <w:rsid w:val="00C35699"/>
    <w:rsid w:val="00C71B21"/>
    <w:rsid w:val="00C7489A"/>
    <w:rsid w:val="00C779AF"/>
    <w:rsid w:val="00CA3597"/>
    <w:rsid w:val="00CB6F23"/>
    <w:rsid w:val="00CF5220"/>
    <w:rsid w:val="00D34D7C"/>
    <w:rsid w:val="00D43970"/>
    <w:rsid w:val="00D4543E"/>
    <w:rsid w:val="00D50218"/>
    <w:rsid w:val="00DD5392"/>
    <w:rsid w:val="00DF1B52"/>
    <w:rsid w:val="00DF5EE3"/>
    <w:rsid w:val="00E13BAF"/>
    <w:rsid w:val="00E24E92"/>
    <w:rsid w:val="00E52B4D"/>
    <w:rsid w:val="00E5764C"/>
    <w:rsid w:val="00EC7450"/>
    <w:rsid w:val="00EC7AB5"/>
    <w:rsid w:val="00F07D98"/>
    <w:rsid w:val="00F37C1F"/>
    <w:rsid w:val="00F732EC"/>
    <w:rsid w:val="00F93AA6"/>
    <w:rsid w:val="00FA424A"/>
    <w:rsid w:val="00FE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DEB9"/>
  <w15:docId w15:val="{1A59B263-9353-4C43-812E-17A7FC99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4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450"/>
  </w:style>
  <w:style w:type="paragraph" w:styleId="a6">
    <w:name w:val="footer"/>
    <w:basedOn w:val="a"/>
    <w:link w:val="a7"/>
    <w:uiPriority w:val="99"/>
    <w:unhideWhenUsed/>
    <w:rsid w:val="00EC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652DD-5654-46F6-AC99-5AA631F9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НБ 1</dc:creator>
  <cp:lastModifiedBy>Пользователь</cp:lastModifiedBy>
  <cp:revision>2</cp:revision>
  <cp:lastPrinted>2025-01-22T08:41:00Z</cp:lastPrinted>
  <dcterms:created xsi:type="dcterms:W3CDTF">2025-01-27T13:44:00Z</dcterms:created>
  <dcterms:modified xsi:type="dcterms:W3CDTF">2025-01-27T13:44:00Z</dcterms:modified>
</cp:coreProperties>
</file>