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63" w:rsidRDefault="00D61663" w:rsidP="00D61663">
      <w:pPr>
        <w:jc w:val="center"/>
        <w:rPr>
          <w:sz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9452A2" wp14:editId="04330106">
            <wp:simplePos x="0" y="0"/>
            <wp:positionH relativeFrom="column">
              <wp:posOffset>2684145</wp:posOffset>
            </wp:positionH>
            <wp:positionV relativeFrom="paragraph">
              <wp:posOffset>-435610</wp:posOffset>
            </wp:positionV>
            <wp:extent cx="523875" cy="647700"/>
            <wp:effectExtent l="0" t="0" r="9525" b="0"/>
            <wp:wrapNone/>
            <wp:docPr id="1" name="Рисунок 1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701"/>
        <w:gridCol w:w="6579"/>
        <w:gridCol w:w="1260"/>
        <w:gridCol w:w="108"/>
      </w:tblGrid>
      <w:tr w:rsidR="00D61663" w:rsidTr="00465A04">
        <w:trPr>
          <w:gridBefore w:val="1"/>
          <w:gridAfter w:val="1"/>
          <w:wBefore w:w="108" w:type="dxa"/>
          <w:wAfter w:w="108" w:type="dxa"/>
          <w:trHeight w:val="1751"/>
        </w:trPr>
        <w:tc>
          <w:tcPr>
            <w:tcW w:w="9540" w:type="dxa"/>
            <w:gridSpan w:val="3"/>
          </w:tcPr>
          <w:p w:rsidR="00D61663" w:rsidRDefault="00D61663" w:rsidP="00465A04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120"/>
              <w:ind w:right="0"/>
              <w:rPr>
                <w:sz w:val="28"/>
                <w:szCs w:val="28"/>
              </w:rPr>
            </w:pPr>
          </w:p>
          <w:p w:rsidR="00D61663" w:rsidRPr="000F462D" w:rsidRDefault="00D61663" w:rsidP="00465A04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D61663" w:rsidRPr="000F462D" w:rsidRDefault="00D61663" w:rsidP="00465A04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D61663" w:rsidRPr="0049419A" w:rsidRDefault="00D61663" w:rsidP="00465A04">
            <w:pPr>
              <w:pStyle w:val="1"/>
              <w:tabs>
                <w:tab w:val="right" w:pos="9540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61663" w:rsidRPr="00303E39" w:rsidTr="00465A04">
        <w:trPr>
          <w:gridBefore w:val="1"/>
          <w:gridAfter w:val="1"/>
          <w:wBefore w:w="108" w:type="dxa"/>
          <w:wAfter w:w="108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D61663" w:rsidRPr="00303E39" w:rsidRDefault="00BB6466" w:rsidP="00465A04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12.12.2023</w:t>
            </w:r>
          </w:p>
        </w:tc>
        <w:tc>
          <w:tcPr>
            <w:tcW w:w="6579" w:type="dxa"/>
          </w:tcPr>
          <w:p w:rsidR="00D61663" w:rsidRPr="00303E39" w:rsidRDefault="00D61663" w:rsidP="00465A04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663" w:rsidRPr="00303E39" w:rsidRDefault="00D61663" w:rsidP="0046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6466">
              <w:rPr>
                <w:sz w:val="28"/>
                <w:szCs w:val="28"/>
              </w:rPr>
              <w:t>627</w:t>
            </w:r>
          </w:p>
        </w:tc>
      </w:tr>
      <w:tr w:rsidR="00D61663" w:rsidTr="00465A04">
        <w:trPr>
          <w:gridBefore w:val="1"/>
          <w:gridAfter w:val="1"/>
          <w:wBefore w:w="108" w:type="dxa"/>
          <w:wAfter w:w="108" w:type="dxa"/>
        </w:trPr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663" w:rsidRPr="00303E39" w:rsidRDefault="00D61663" w:rsidP="00465A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D61663" w:rsidRPr="00426EE0" w:rsidTr="00465A04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9756" w:type="dxa"/>
            <w:gridSpan w:val="5"/>
          </w:tcPr>
          <w:p w:rsidR="00D61663" w:rsidRPr="004B148B" w:rsidRDefault="00D61663" w:rsidP="00465A04">
            <w:pPr>
              <w:pStyle w:val="ConsPlusNonformat"/>
              <w:spacing w:before="48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B148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программы профилактики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исков причинения вреда (ущерба)</w:t>
            </w:r>
            <w:r w:rsidRPr="004B1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охраняемым законом ценностям по муниципальному жилищному контролю на территории 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городской округ город Котельнич Кировской области на 2024</w:t>
            </w:r>
            <w:r w:rsidRPr="004B1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61663" w:rsidRPr="00CA6A08" w:rsidRDefault="00D61663" w:rsidP="00465A04">
            <w:pPr>
              <w:rPr>
                <w:b/>
                <w:sz w:val="48"/>
                <w:szCs w:val="48"/>
              </w:rPr>
            </w:pPr>
          </w:p>
        </w:tc>
      </w:tr>
    </w:tbl>
    <w:p w:rsidR="00D61663" w:rsidRDefault="00D61663" w:rsidP="00D616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2 статьи 44 Федерального</w:t>
      </w:r>
      <w:r w:rsidR="00856501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от 31.07.2020                   № 248-ФЗ «О государственном контроле (надзоре) и муниципальном контроле в Российской Федерации», руководствуясь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Котельничской городской Думы от 27.10.2021 № 33 «Об утверждении Положения о муниципальном жилищном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в границах муниципального образования городской округ город Котельнич Кировской области», а</w:t>
      </w:r>
      <w:r w:rsidRPr="007F389E">
        <w:rPr>
          <w:sz w:val="28"/>
          <w:szCs w:val="28"/>
        </w:rPr>
        <w:t>дминистрация города Котельнича ПОСТАНОВЛЯЕТ:</w:t>
      </w:r>
      <w:r>
        <w:rPr>
          <w:sz w:val="28"/>
          <w:szCs w:val="28"/>
        </w:rPr>
        <w:t xml:space="preserve"> </w:t>
      </w:r>
    </w:p>
    <w:p w:rsidR="00D61663" w:rsidRPr="004B148B" w:rsidRDefault="00D61663" w:rsidP="00D616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148B">
        <w:rPr>
          <w:sz w:val="28"/>
          <w:szCs w:val="28"/>
        </w:rPr>
        <w:t>Утвердить программу профилактики р</w:t>
      </w:r>
      <w:r>
        <w:rPr>
          <w:sz w:val="28"/>
          <w:szCs w:val="28"/>
        </w:rPr>
        <w:t>исков причинения вреда (ущерба)</w:t>
      </w:r>
      <w:r w:rsidRPr="004B148B">
        <w:rPr>
          <w:sz w:val="28"/>
          <w:szCs w:val="28"/>
        </w:rPr>
        <w:t xml:space="preserve"> охраняемым законом ценностям по муниципальному жилищному контролю на территории муниц</w:t>
      </w:r>
      <w:r>
        <w:rPr>
          <w:sz w:val="28"/>
          <w:szCs w:val="28"/>
        </w:rPr>
        <w:t>ипального образования городской округ</w:t>
      </w:r>
      <w:r w:rsidRPr="004B148B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 Котельнич</w:t>
      </w:r>
      <w:r w:rsidRPr="004B148B">
        <w:rPr>
          <w:sz w:val="28"/>
          <w:szCs w:val="28"/>
        </w:rPr>
        <w:t xml:space="preserve"> Кировской области на 20</w:t>
      </w:r>
      <w:r>
        <w:rPr>
          <w:sz w:val="28"/>
          <w:szCs w:val="28"/>
        </w:rPr>
        <w:t>24</w:t>
      </w:r>
      <w:r w:rsidRPr="004B148B">
        <w:rPr>
          <w:sz w:val="28"/>
          <w:szCs w:val="28"/>
        </w:rPr>
        <w:t xml:space="preserve"> год согласно приложению.</w:t>
      </w:r>
      <w:r w:rsidRPr="004B148B">
        <w:rPr>
          <w:b/>
          <w:sz w:val="26"/>
          <w:szCs w:val="26"/>
        </w:rPr>
        <w:t xml:space="preserve"> </w:t>
      </w:r>
    </w:p>
    <w:p w:rsidR="00D61663" w:rsidRPr="00D61663" w:rsidRDefault="00D61663" w:rsidP="00D61663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F389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разместить на официальном интернет-сайте муниципального образования </w:t>
      </w:r>
      <w:hyperlink r:id="rId10" w:history="1">
        <w:r w:rsidRPr="00D61663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D61663">
          <w:rPr>
            <w:rStyle w:val="a9"/>
            <w:color w:val="auto"/>
            <w:sz w:val="28"/>
            <w:szCs w:val="28"/>
            <w:u w:val="none"/>
          </w:rPr>
          <w:t>.</w:t>
        </w:r>
      </w:hyperlink>
      <w:hyperlink r:id="rId11" w:tgtFrame="_blank" w:history="1">
        <w:r w:rsidRPr="00D61663">
          <w:rPr>
            <w:rStyle w:val="a9"/>
            <w:color w:val="auto"/>
            <w:sz w:val="28"/>
            <w:szCs w:val="28"/>
            <w:u w:val="none"/>
          </w:rPr>
          <w:t>kotelnich-</w:t>
        </w:r>
        <w:r w:rsidRPr="00D61663">
          <w:rPr>
            <w:rStyle w:val="a9"/>
            <w:bCs/>
            <w:color w:val="auto"/>
            <w:sz w:val="28"/>
            <w:szCs w:val="28"/>
            <w:u w:val="none"/>
          </w:rPr>
          <w:t>omv</w:t>
        </w:r>
        <w:r w:rsidRPr="00D61663">
          <w:rPr>
            <w:rStyle w:val="a9"/>
            <w:color w:val="auto"/>
            <w:sz w:val="28"/>
            <w:szCs w:val="28"/>
            <w:u w:val="none"/>
          </w:rPr>
          <w:t>.ru</w:t>
        </w:r>
      </w:hyperlink>
      <w:r w:rsidRPr="00D61663">
        <w:rPr>
          <w:sz w:val="28"/>
          <w:szCs w:val="28"/>
        </w:rPr>
        <w:t>.</w:t>
      </w:r>
    </w:p>
    <w:p w:rsidR="00D61663" w:rsidRDefault="007D57EA" w:rsidP="007D57EA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Pr="007D57EA">
        <w:rPr>
          <w:sz w:val="28"/>
          <w:szCs w:val="28"/>
        </w:rPr>
        <w:t xml:space="preserve">    </w:t>
      </w:r>
      <w:r w:rsidR="00D61663">
        <w:rPr>
          <w:sz w:val="28"/>
          <w:szCs w:val="28"/>
        </w:rPr>
        <w:t>О.В. Исмаилов</w:t>
      </w:r>
    </w:p>
    <w:p w:rsidR="00D61663" w:rsidRDefault="00D61663" w:rsidP="00D61663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1663" w:rsidRDefault="00D61663" w:rsidP="00D61663">
      <w:pPr>
        <w:ind w:left="5387"/>
        <w:rPr>
          <w:sz w:val="28"/>
          <w:szCs w:val="28"/>
        </w:rPr>
      </w:pPr>
    </w:p>
    <w:p w:rsidR="00D61663" w:rsidRDefault="00D61663" w:rsidP="00D61663">
      <w:pPr>
        <w:spacing w:after="240"/>
        <w:ind w:left="5387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61663" w:rsidRDefault="00D61663" w:rsidP="00D6166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61663" w:rsidRDefault="00D61663" w:rsidP="00D6166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города Котельнича   </w:t>
      </w:r>
    </w:p>
    <w:p w:rsidR="00D61663" w:rsidRDefault="00D61663" w:rsidP="00D6166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B6466">
        <w:rPr>
          <w:sz w:val="28"/>
          <w:szCs w:val="28"/>
        </w:rPr>
        <w:t>12.12.2023</w:t>
      </w:r>
      <w:r>
        <w:rPr>
          <w:sz w:val="28"/>
          <w:szCs w:val="28"/>
        </w:rPr>
        <w:t xml:space="preserve"> №</w:t>
      </w:r>
      <w:r w:rsidR="00BB6466">
        <w:rPr>
          <w:sz w:val="28"/>
          <w:szCs w:val="28"/>
        </w:rPr>
        <w:t xml:space="preserve"> 627</w:t>
      </w:r>
      <w:r>
        <w:rPr>
          <w:sz w:val="28"/>
          <w:szCs w:val="28"/>
        </w:rPr>
        <w:t xml:space="preserve"> </w:t>
      </w:r>
    </w:p>
    <w:p w:rsidR="00D61663" w:rsidRPr="00940015" w:rsidRDefault="00D61663" w:rsidP="00D61663">
      <w:pPr>
        <w:autoSpaceDE w:val="0"/>
        <w:autoSpaceDN w:val="0"/>
        <w:spacing w:before="72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D61663" w:rsidRDefault="00D61663" w:rsidP="00D616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>профилактики рисков причинения вреда (ущерба)</w:t>
      </w:r>
      <w:r>
        <w:rPr>
          <w:b/>
          <w:bCs/>
          <w:sz w:val="28"/>
          <w:szCs w:val="28"/>
        </w:rPr>
        <w:t xml:space="preserve">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D61663" w:rsidRPr="00940015" w:rsidRDefault="00D61663" w:rsidP="00D616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 xml:space="preserve">по муниципальному </w:t>
      </w:r>
      <w:r>
        <w:rPr>
          <w:b/>
          <w:sz w:val="28"/>
          <w:szCs w:val="28"/>
        </w:rPr>
        <w:t>жилищному</w:t>
      </w:r>
      <w:r w:rsidRPr="00940015">
        <w:rPr>
          <w:b/>
          <w:sz w:val="28"/>
          <w:szCs w:val="28"/>
        </w:rPr>
        <w:t xml:space="preserve"> контролю</w:t>
      </w:r>
    </w:p>
    <w:p w:rsidR="00D61663" w:rsidRDefault="00D61663" w:rsidP="00D61663">
      <w:pPr>
        <w:jc w:val="center"/>
        <w:rPr>
          <w:b/>
          <w:sz w:val="28"/>
          <w:szCs w:val="28"/>
          <w:shd w:val="clear" w:color="auto" w:fill="FFFFFF"/>
        </w:rPr>
      </w:pP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городской округ </w:t>
      </w:r>
    </w:p>
    <w:p w:rsidR="00D61663" w:rsidRDefault="00D61663" w:rsidP="00D6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город Котельнич Кировской области</w:t>
      </w:r>
      <w:r>
        <w:rPr>
          <w:b/>
          <w:sz w:val="28"/>
          <w:szCs w:val="28"/>
        </w:rPr>
        <w:t xml:space="preserve"> на 2024</w:t>
      </w:r>
      <w:r w:rsidRPr="0094001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D61663" w:rsidRPr="005B004E" w:rsidRDefault="00D61663" w:rsidP="00D61663">
      <w:pPr>
        <w:jc w:val="center"/>
        <w:rPr>
          <w:sz w:val="28"/>
          <w:szCs w:val="28"/>
          <w:shd w:val="clear" w:color="auto" w:fill="FFFFFF"/>
        </w:rPr>
      </w:pPr>
      <w:r w:rsidRPr="005B004E">
        <w:rPr>
          <w:sz w:val="28"/>
          <w:szCs w:val="28"/>
        </w:rPr>
        <w:t>(далее – Программа</w:t>
      </w:r>
      <w:r w:rsidR="00F8352A">
        <w:rPr>
          <w:sz w:val="28"/>
          <w:szCs w:val="28"/>
        </w:rPr>
        <w:t xml:space="preserve"> профилактики</w:t>
      </w:r>
      <w:r w:rsidRPr="005B004E">
        <w:rPr>
          <w:sz w:val="28"/>
          <w:szCs w:val="28"/>
        </w:rPr>
        <w:t>)</w:t>
      </w:r>
    </w:p>
    <w:p w:rsidR="00D61663" w:rsidRPr="00CA6A08" w:rsidRDefault="00D61663" w:rsidP="00D61663">
      <w:pPr>
        <w:jc w:val="center"/>
        <w:rPr>
          <w:b/>
          <w:sz w:val="48"/>
          <w:szCs w:val="48"/>
        </w:rPr>
      </w:pPr>
    </w:p>
    <w:p w:rsidR="00D61663" w:rsidRDefault="00D61663" w:rsidP="00D6166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61663" w:rsidRPr="003C1474" w:rsidRDefault="00D61663" w:rsidP="00D6166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61663" w:rsidRPr="003C1474" w:rsidRDefault="00D61663" w:rsidP="00D61663">
      <w:pPr>
        <w:spacing w:line="360" w:lineRule="auto"/>
        <w:ind w:firstLine="709"/>
        <w:jc w:val="both"/>
        <w:rPr>
          <w:sz w:val="28"/>
          <w:szCs w:val="28"/>
        </w:rPr>
      </w:pPr>
      <w:r w:rsidRPr="003C1474">
        <w:rPr>
          <w:sz w:val="28"/>
          <w:szCs w:val="28"/>
        </w:rPr>
        <w:t xml:space="preserve">1. </w:t>
      </w:r>
      <w:proofErr w:type="gramStart"/>
      <w:r w:rsidRPr="003C1474">
        <w:rPr>
          <w:sz w:val="28"/>
          <w:szCs w:val="28"/>
        </w:rPr>
        <w:t xml:space="preserve">Программа </w:t>
      </w:r>
      <w:r w:rsidR="00F8352A">
        <w:rPr>
          <w:sz w:val="28"/>
          <w:szCs w:val="28"/>
        </w:rPr>
        <w:t xml:space="preserve">профилактики </w:t>
      </w:r>
      <w:r w:rsidRPr="003C1474">
        <w:rPr>
          <w:sz w:val="28"/>
          <w:szCs w:val="28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</w:t>
      </w:r>
      <w:r>
        <w:rPr>
          <w:sz w:val="28"/>
          <w:szCs w:val="28"/>
        </w:rPr>
        <w:t>йской Федерации», постановления</w:t>
      </w:r>
      <w:r w:rsidRPr="003C1474">
        <w:rPr>
          <w:sz w:val="28"/>
          <w:szCs w:val="28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решения Котельничской городской Думы от 27.10.2021 № 33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муниципальном жилищном контроле в границах муниципального образования городской округ город Котельнич Кировской области»</w:t>
      </w:r>
      <w:r w:rsidRPr="003C1474">
        <w:rPr>
          <w:sz w:val="28"/>
          <w:szCs w:val="28"/>
        </w:rPr>
        <w:t xml:space="preserve">, в целях организации проведения администрацией муниципального образования </w:t>
      </w:r>
      <w:r>
        <w:rPr>
          <w:sz w:val="28"/>
          <w:szCs w:val="28"/>
        </w:rPr>
        <w:t xml:space="preserve">городской округ город Котельнич Кировской области </w:t>
      </w:r>
      <w:r w:rsidRPr="003C1474">
        <w:rPr>
          <w:sz w:val="28"/>
          <w:szCs w:val="28"/>
        </w:rPr>
        <w:t xml:space="preserve">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</w:t>
      </w:r>
      <w:r w:rsidR="00465A04">
        <w:rPr>
          <w:sz w:val="28"/>
          <w:szCs w:val="28"/>
        </w:rPr>
        <w:br/>
      </w:r>
      <w:r w:rsidRPr="003C1474">
        <w:rPr>
          <w:sz w:val="28"/>
          <w:szCs w:val="28"/>
        </w:rPr>
        <w:t xml:space="preserve">(далее – обязательные требования), предупреждения возможного нарушения подконтрольными субъектами обязательных требований и снижения рисков </w:t>
      </w:r>
      <w:r w:rsidRPr="003C1474">
        <w:rPr>
          <w:sz w:val="28"/>
          <w:szCs w:val="28"/>
        </w:rPr>
        <w:lastRenderedPageBreak/>
        <w:t>причинения ущерба</w:t>
      </w:r>
      <w:proofErr w:type="gramEnd"/>
      <w:r w:rsidRPr="003C1474">
        <w:rPr>
          <w:sz w:val="28"/>
          <w:szCs w:val="28"/>
        </w:rPr>
        <w:t xml:space="preserve"> охраняемым законом ценностям, разъяснения подконтрольным субъектам обязательных требований.</w:t>
      </w:r>
    </w:p>
    <w:p w:rsidR="00D61663" w:rsidRPr="003C1474" w:rsidRDefault="00D61663" w:rsidP="00D61663">
      <w:pPr>
        <w:spacing w:line="360" w:lineRule="auto"/>
        <w:ind w:firstLine="709"/>
        <w:jc w:val="both"/>
        <w:rPr>
          <w:sz w:val="28"/>
          <w:szCs w:val="28"/>
        </w:rPr>
      </w:pPr>
      <w:r w:rsidRPr="003C1474">
        <w:rPr>
          <w:sz w:val="28"/>
          <w:szCs w:val="28"/>
        </w:rPr>
        <w:t>2. 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D61663" w:rsidRPr="003C1474" w:rsidRDefault="00D61663" w:rsidP="00D61663">
      <w:pPr>
        <w:spacing w:line="360" w:lineRule="auto"/>
        <w:ind w:firstLine="709"/>
        <w:jc w:val="both"/>
        <w:rPr>
          <w:sz w:val="28"/>
          <w:szCs w:val="28"/>
        </w:rPr>
      </w:pPr>
      <w:r w:rsidRPr="003C1474">
        <w:rPr>
          <w:sz w:val="28"/>
          <w:szCs w:val="28"/>
        </w:rPr>
        <w:t xml:space="preserve">3. Программа </w:t>
      </w:r>
      <w:r w:rsidR="00F8352A">
        <w:rPr>
          <w:sz w:val="28"/>
          <w:szCs w:val="28"/>
        </w:rPr>
        <w:t xml:space="preserve">профилактики </w:t>
      </w:r>
      <w:r w:rsidRPr="003C1474">
        <w:rPr>
          <w:sz w:val="28"/>
          <w:szCs w:val="28"/>
        </w:rPr>
        <w:t xml:space="preserve">реализуется в 2024 году и содержит описание текущего состояния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городской округ город Котельнич Кировской области</w:t>
      </w:r>
      <w:r w:rsidRPr="003C1474">
        <w:rPr>
          <w:sz w:val="28"/>
          <w:szCs w:val="28"/>
        </w:rPr>
        <w:t>, проект плана мероприятий по профилактике нарушений на 2024 год и показатели оценки реализации Программы профилактики.</w:t>
      </w:r>
    </w:p>
    <w:p w:rsidR="00D61663" w:rsidRDefault="00D61663" w:rsidP="00D616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1663" w:rsidRDefault="00D61663" w:rsidP="00D6166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 оценка текущего состояния подконтрольной сферы</w:t>
      </w:r>
    </w:p>
    <w:p w:rsidR="00D61663" w:rsidRDefault="00D61663" w:rsidP="00D616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61663" w:rsidRDefault="00D61663" w:rsidP="00D6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Положением о муниципальном жилищном контроле в границах муниципального образования городской округ город Котельнич Кировской области, утверждённым решением Котельничской городской Думы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27.10.2021 № 33, органом, осуществляющим </w:t>
      </w:r>
      <w:r w:rsidRPr="001C4F35">
        <w:rPr>
          <w:sz w:val="28"/>
        </w:rPr>
        <w:t>муниципальн</w:t>
      </w:r>
      <w:r>
        <w:rPr>
          <w:sz w:val="28"/>
        </w:rPr>
        <w:t>ый</w:t>
      </w:r>
      <w:r w:rsidRPr="001C4F35">
        <w:rPr>
          <w:sz w:val="28"/>
        </w:rPr>
        <w:t xml:space="preserve"> </w:t>
      </w:r>
      <w:r>
        <w:rPr>
          <w:sz w:val="28"/>
        </w:rPr>
        <w:t>жилищный</w:t>
      </w:r>
      <w:r w:rsidRPr="001C4F35">
        <w:rPr>
          <w:sz w:val="28"/>
        </w:rPr>
        <w:t xml:space="preserve"> контрол</w:t>
      </w:r>
      <w:r>
        <w:rPr>
          <w:sz w:val="28"/>
        </w:rPr>
        <w:t>ь</w:t>
      </w:r>
      <w:r w:rsidRPr="001C4F35">
        <w:rPr>
          <w:sz w:val="28"/>
        </w:rPr>
        <w:t xml:space="preserve"> </w:t>
      </w:r>
      <w:r w:rsidRPr="0000187A">
        <w:rPr>
          <w:sz w:val="28"/>
          <w:szCs w:val="28"/>
        </w:rPr>
        <w:t xml:space="preserve">в границах муниципального образования городской округ город Котельнич Кировской области осуществляет администрация городского округа города Котельнича Кировской области </w:t>
      </w:r>
      <w:r w:rsidR="00465A04">
        <w:rPr>
          <w:sz w:val="28"/>
          <w:szCs w:val="28"/>
        </w:rPr>
        <w:br/>
      </w:r>
      <w:r w:rsidRPr="0000187A">
        <w:rPr>
          <w:sz w:val="28"/>
          <w:szCs w:val="28"/>
        </w:rPr>
        <w:t>(далее – администрация города, Контрольный орган).</w:t>
      </w:r>
      <w:proofErr w:type="gramEnd"/>
    </w:p>
    <w:p w:rsidR="00D61663" w:rsidRDefault="00D61663" w:rsidP="00D6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4229">
        <w:rPr>
          <w:sz w:val="28"/>
          <w:szCs w:val="28"/>
        </w:rPr>
        <w:t xml:space="preserve">Структурным подразделением администрации </w:t>
      </w:r>
      <w:r>
        <w:rPr>
          <w:sz w:val="28"/>
          <w:szCs w:val="28"/>
        </w:rPr>
        <w:t>города</w:t>
      </w:r>
      <w:r w:rsidRPr="00784229">
        <w:rPr>
          <w:sz w:val="28"/>
          <w:szCs w:val="28"/>
        </w:rPr>
        <w:t xml:space="preserve">, ответственным за реализацию функции по осуществлению муниципального жилищного контроля, является </w:t>
      </w:r>
      <w:r>
        <w:rPr>
          <w:sz w:val="28"/>
          <w:szCs w:val="28"/>
        </w:rPr>
        <w:t xml:space="preserve">управление </w:t>
      </w:r>
      <w:r w:rsidRPr="00CB2BA3">
        <w:rPr>
          <w:sz w:val="28"/>
          <w:szCs w:val="28"/>
        </w:rPr>
        <w:t xml:space="preserve">жилищно-коммунального хозяйства, инженерной инфраструктуры и благоустройства </w:t>
      </w:r>
      <w:proofErr w:type="gramStart"/>
      <w:r w:rsidRPr="00CB2BA3">
        <w:rPr>
          <w:sz w:val="28"/>
          <w:szCs w:val="28"/>
        </w:rPr>
        <w:t>администрации городского округа города Котельнича Кировской области</w:t>
      </w:r>
      <w:proofErr w:type="gramEnd"/>
      <w:r>
        <w:rPr>
          <w:sz w:val="28"/>
          <w:szCs w:val="28"/>
        </w:rPr>
        <w:t>.</w:t>
      </w:r>
    </w:p>
    <w:p w:rsidR="00D61663" w:rsidRPr="0000187A" w:rsidRDefault="00D61663" w:rsidP="00D61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</w:t>
      </w:r>
      <w:r w:rsidRPr="0000187A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00187A">
        <w:rPr>
          <w:sz w:val="28"/>
          <w:szCs w:val="28"/>
        </w:rPr>
        <w:t xml:space="preserve"> Кон</w:t>
      </w:r>
      <w:r>
        <w:rPr>
          <w:sz w:val="28"/>
          <w:szCs w:val="28"/>
        </w:rPr>
        <w:t>трольного органа, уполномоченными</w:t>
      </w:r>
      <w:r w:rsidRPr="0000187A">
        <w:rPr>
          <w:sz w:val="28"/>
          <w:szCs w:val="28"/>
        </w:rPr>
        <w:t xml:space="preserve"> </w:t>
      </w:r>
      <w:r w:rsidRPr="00784229">
        <w:rPr>
          <w:rFonts w:eastAsia="Calibr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784229">
        <w:rPr>
          <w:sz w:val="28"/>
          <w:szCs w:val="28"/>
        </w:rPr>
        <w:t>рисков причинения вреда (ущерба) охраняемым законом ценностям по муниципальному жилищному контролю являются</w:t>
      </w:r>
      <w:r>
        <w:rPr>
          <w:sz w:val="28"/>
          <w:szCs w:val="28"/>
        </w:rPr>
        <w:t>:</w:t>
      </w:r>
    </w:p>
    <w:p w:rsidR="00D61663" w:rsidRPr="0000187A" w:rsidRDefault="00D61663" w:rsidP="00D616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187A">
        <w:rPr>
          <w:sz w:val="28"/>
          <w:szCs w:val="28"/>
        </w:rPr>
        <w:lastRenderedPageBreak/>
        <w:t>-  глава города;</w:t>
      </w:r>
    </w:p>
    <w:p w:rsidR="00D61663" w:rsidRPr="0000187A" w:rsidRDefault="00D61663" w:rsidP="00D616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87A">
        <w:rPr>
          <w:sz w:val="28"/>
          <w:szCs w:val="28"/>
        </w:rPr>
        <w:t>- первый заместитель главы администрации города, начальник  управления жилищно-коммунального хозяйства, инженерной инфраструктуры и благоустройства администрации города;</w:t>
      </w:r>
    </w:p>
    <w:p w:rsidR="00D61663" w:rsidRDefault="00D61663" w:rsidP="00D616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87A">
        <w:rPr>
          <w:sz w:val="28"/>
          <w:szCs w:val="28"/>
        </w:rPr>
        <w:t>- консультанты управления жилищно-коммунального хозяйства, инженерной инфраструктуры и благоустройства администрации города.</w:t>
      </w:r>
    </w:p>
    <w:p w:rsidR="00D61663" w:rsidRDefault="00D61663" w:rsidP="00D616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87A">
        <w:rPr>
          <w:sz w:val="28"/>
          <w:szCs w:val="28"/>
        </w:rPr>
        <w:t xml:space="preserve">Должностные лица Контрольного органа при осуществлении муниципального жилищного контроля реализуют права и </w:t>
      </w:r>
      <w:proofErr w:type="gramStart"/>
      <w:r w:rsidRPr="0000187A">
        <w:rPr>
          <w:sz w:val="28"/>
          <w:szCs w:val="28"/>
        </w:rPr>
        <w:t>несут обязанности</w:t>
      </w:r>
      <w:proofErr w:type="gramEnd"/>
      <w:r w:rsidRPr="0000187A">
        <w:rPr>
          <w:sz w:val="28"/>
          <w:szCs w:val="28"/>
        </w:rPr>
        <w:t>, соблюдают ограничения и запреты, установленные Ф</w:t>
      </w:r>
      <w:r w:rsidR="00C3523B">
        <w:rPr>
          <w:sz w:val="28"/>
          <w:szCs w:val="28"/>
        </w:rPr>
        <w:t>едеральным законом от 31.07.2020</w:t>
      </w:r>
      <w:r w:rsidRPr="0000187A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Закон о контроле), а также Жилищным кодексом Российской Федерации.</w:t>
      </w:r>
    </w:p>
    <w:p w:rsidR="00D61663" w:rsidRDefault="00D61663" w:rsidP="00D616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784229">
        <w:rPr>
          <w:sz w:val="28"/>
          <w:szCs w:val="28"/>
        </w:rPr>
        <w:t>В 2023 году продолжает действовать мораторий на осуществление контрольно-надзорных мероприятий при осуществлении</w:t>
      </w:r>
      <w:r w:rsidRPr="00784229">
        <w:rPr>
          <w:bCs/>
          <w:sz w:val="28"/>
          <w:szCs w:val="28"/>
          <w:shd w:val="clear" w:color="auto" w:fill="FFFFFF"/>
        </w:rPr>
        <w:t xml:space="preserve"> муниципального контроля, введенный </w:t>
      </w:r>
      <w:r w:rsidRPr="00784229">
        <w:rPr>
          <w:bCs/>
          <w:sz w:val="28"/>
          <w:szCs w:val="28"/>
        </w:rPr>
        <w:t xml:space="preserve">Постановлением Правительства </w:t>
      </w:r>
      <w:r>
        <w:rPr>
          <w:bCs/>
          <w:sz w:val="28"/>
          <w:szCs w:val="28"/>
        </w:rPr>
        <w:t>Российской Федерации</w:t>
      </w:r>
      <w:r w:rsidRPr="00784229">
        <w:rPr>
          <w:bCs/>
          <w:sz w:val="28"/>
          <w:szCs w:val="28"/>
        </w:rPr>
        <w:t xml:space="preserve"> от </w:t>
      </w:r>
      <w:r w:rsidRPr="00784229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 xml:space="preserve">.03.2022 № 336 </w:t>
      </w:r>
      <w:r w:rsidRPr="00784229">
        <w:rPr>
          <w:bCs/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465A04">
        <w:rPr>
          <w:bCs/>
          <w:sz w:val="28"/>
          <w:szCs w:val="28"/>
          <w:shd w:val="clear" w:color="auto" w:fill="FFFFFF"/>
        </w:rPr>
        <w:br/>
      </w:r>
      <w:r w:rsidRPr="00784229">
        <w:rPr>
          <w:bCs/>
          <w:sz w:val="28"/>
          <w:szCs w:val="28"/>
          <w:shd w:val="clear" w:color="auto" w:fill="FFFFFF"/>
        </w:rPr>
        <w:t xml:space="preserve"> (далее – Постановление 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84229">
        <w:rPr>
          <w:bCs/>
          <w:sz w:val="28"/>
          <w:szCs w:val="28"/>
          <w:shd w:val="clear" w:color="auto" w:fill="FFFFFF"/>
        </w:rPr>
        <w:t xml:space="preserve">336) и устанавливающий </w:t>
      </w:r>
      <w:r w:rsidRPr="00784229">
        <w:rPr>
          <w:sz w:val="28"/>
          <w:szCs w:val="28"/>
        </w:rPr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>
        <w:rPr>
          <w:bCs/>
          <w:sz w:val="28"/>
          <w:szCs w:val="28"/>
          <w:shd w:val="clear" w:color="auto" w:fill="FFFFFF"/>
        </w:rPr>
        <w:t>Правительство Российской Федерации</w:t>
      </w:r>
      <w:r w:rsidRPr="00784229">
        <w:rPr>
          <w:bCs/>
          <w:sz w:val="28"/>
          <w:szCs w:val="28"/>
          <w:shd w:val="clear" w:color="auto" w:fill="FFFFFF"/>
        </w:rPr>
        <w:t xml:space="preserve"> 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 w:rsidRPr="00784229">
        <w:rPr>
          <w:sz w:val="28"/>
          <w:szCs w:val="28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:rsidR="00D61663" w:rsidRPr="00784229" w:rsidRDefault="00D61663" w:rsidP="00465A0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784229">
        <w:rPr>
          <w:sz w:val="28"/>
          <w:szCs w:val="28"/>
        </w:rPr>
        <w:t>В рамках профилактики</w:t>
      </w:r>
      <w:r w:rsidRPr="0078422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784229">
        <w:rPr>
          <w:sz w:val="28"/>
          <w:szCs w:val="28"/>
        </w:rPr>
        <w:t xml:space="preserve"> в 2023 году </w:t>
      </w:r>
      <w:r>
        <w:rPr>
          <w:sz w:val="28"/>
          <w:szCs w:val="28"/>
        </w:rPr>
        <w:t xml:space="preserve">управлением </w:t>
      </w:r>
      <w:r w:rsidR="00465A04">
        <w:rPr>
          <w:sz w:val="28"/>
          <w:szCs w:val="28"/>
        </w:rPr>
        <w:br/>
      </w:r>
      <w:r w:rsidRPr="00CB2BA3">
        <w:rPr>
          <w:sz w:val="28"/>
          <w:szCs w:val="28"/>
        </w:rPr>
        <w:t xml:space="preserve">жилищно-коммунального хозяйства, инженерной инфраструктуры и </w:t>
      </w:r>
      <w:r w:rsidRPr="00CB2BA3">
        <w:rPr>
          <w:sz w:val="28"/>
          <w:szCs w:val="28"/>
        </w:rPr>
        <w:lastRenderedPageBreak/>
        <w:t xml:space="preserve">благоустройства </w:t>
      </w:r>
      <w:proofErr w:type="gramStart"/>
      <w:r w:rsidRPr="00CB2BA3">
        <w:rPr>
          <w:sz w:val="28"/>
          <w:szCs w:val="28"/>
        </w:rPr>
        <w:t>администрации городского округа города Котельнича Кировской области</w:t>
      </w:r>
      <w:proofErr w:type="gramEnd"/>
      <w:r w:rsidR="00465A04">
        <w:rPr>
          <w:sz w:val="28"/>
          <w:szCs w:val="28"/>
        </w:rPr>
        <w:t xml:space="preserve"> </w:t>
      </w:r>
      <w:r w:rsidRPr="00784229">
        <w:rPr>
          <w:sz w:val="28"/>
          <w:szCs w:val="28"/>
        </w:rPr>
        <w:t>осуществлялись следующие мероприятия:</w:t>
      </w:r>
    </w:p>
    <w:p w:rsidR="00D61663" w:rsidRPr="00012994" w:rsidRDefault="00076964" w:rsidP="00D6166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5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Информирование. Осуществлялось</w:t>
      </w:r>
      <w:r w:rsidR="00D61663" w:rsidRPr="00784229">
        <w:rPr>
          <w:sz w:val="28"/>
          <w:szCs w:val="28"/>
        </w:rPr>
        <w:t xml:space="preserve"> посредством размещения сведений, предусмотренных </w:t>
      </w:r>
      <w:hyperlink r:id="rId12" w:history="1">
        <w:r w:rsidR="00D61663" w:rsidRPr="00784229">
          <w:rPr>
            <w:sz w:val="28"/>
            <w:szCs w:val="28"/>
          </w:rPr>
          <w:t>частью 3 статьи 46</w:t>
        </w:r>
      </w:hyperlink>
      <w:r w:rsidR="00D61663" w:rsidRPr="00784229">
        <w:rPr>
          <w:sz w:val="28"/>
          <w:szCs w:val="28"/>
        </w:rPr>
        <w:t xml:space="preserve"> </w:t>
      </w:r>
      <w:r w:rsidR="00D61663" w:rsidRPr="00012994">
        <w:rPr>
          <w:sz w:val="28"/>
          <w:szCs w:val="28"/>
        </w:rPr>
        <w:t>Ф</w:t>
      </w:r>
      <w:r w:rsidR="00C3523B">
        <w:rPr>
          <w:sz w:val="28"/>
          <w:szCs w:val="28"/>
        </w:rPr>
        <w:t>едерального закона от 31.07.2020</w:t>
      </w:r>
      <w:r w:rsidR="00D61663" w:rsidRPr="00012994">
        <w:rPr>
          <w:sz w:val="28"/>
          <w:szCs w:val="28"/>
        </w:rPr>
        <w:t xml:space="preserve"> </w:t>
      </w:r>
      <w:r w:rsidR="00465A04">
        <w:rPr>
          <w:sz w:val="28"/>
          <w:szCs w:val="28"/>
        </w:rPr>
        <w:br/>
      </w:r>
      <w:r w:rsidR="00D61663" w:rsidRPr="00012994">
        <w:rPr>
          <w:sz w:val="28"/>
          <w:szCs w:val="28"/>
        </w:rPr>
        <w:t>№ 248-ФЗ</w:t>
      </w:r>
      <w:r w:rsidR="00D61663">
        <w:rPr>
          <w:iCs/>
          <w:sz w:val="28"/>
          <w:szCs w:val="28"/>
        </w:rPr>
        <w:t xml:space="preserve"> </w:t>
      </w:r>
      <w:r w:rsidR="00D61663" w:rsidRPr="00012994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D61663">
        <w:rPr>
          <w:sz w:val="28"/>
          <w:szCs w:val="28"/>
        </w:rPr>
        <w:t xml:space="preserve"> (далее – Закон № 248-ФЗ) </w:t>
      </w:r>
      <w:r w:rsidR="00D61663" w:rsidRPr="00012994">
        <w:rPr>
          <w:sz w:val="28"/>
          <w:szCs w:val="28"/>
        </w:rPr>
        <w:t xml:space="preserve">на официальном сайте в сети «Интернет»: </w:t>
      </w:r>
      <w:hyperlink r:id="rId13" w:history="1">
        <w:r w:rsidR="00D61663" w:rsidRPr="00D61663">
          <w:rPr>
            <w:rStyle w:val="a9"/>
            <w:iCs/>
            <w:color w:val="auto"/>
            <w:sz w:val="28"/>
            <w:szCs w:val="28"/>
            <w:u w:val="none"/>
          </w:rPr>
          <w:t>https://kotelnich-omv.ru/</w:t>
        </w:r>
      </w:hyperlink>
      <w:r w:rsidR="00D61663" w:rsidRPr="00D61663">
        <w:rPr>
          <w:iCs/>
          <w:sz w:val="28"/>
          <w:szCs w:val="28"/>
        </w:rPr>
        <w:t xml:space="preserve"> </w:t>
      </w:r>
      <w:r w:rsidR="00465A04">
        <w:rPr>
          <w:iCs/>
          <w:sz w:val="28"/>
          <w:szCs w:val="28"/>
        </w:rPr>
        <w:br/>
      </w:r>
      <w:r w:rsidR="00D61663">
        <w:rPr>
          <w:iCs/>
          <w:sz w:val="28"/>
          <w:szCs w:val="28"/>
        </w:rPr>
        <w:t xml:space="preserve">(далее – официальный сайт). </w:t>
      </w:r>
      <w:r w:rsidR="00D61663" w:rsidRPr="00012994">
        <w:rPr>
          <w:sz w:val="28"/>
          <w:szCs w:val="28"/>
        </w:rPr>
        <w:t>Сведения, размещенные на указанном официальном сайте, поддерживаются в актуальном состоянии.</w:t>
      </w:r>
    </w:p>
    <w:p w:rsidR="00D61663" w:rsidRPr="00784229" w:rsidRDefault="00D61663" w:rsidP="00D6166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784229">
        <w:rPr>
          <w:sz w:val="28"/>
          <w:szCs w:val="28"/>
        </w:rPr>
        <w:t>Консультирование. Осуществлялось по обращениям контролируемых лиц и их представителей по вопросам, связанным с организацией и осуществлением муниципального жилищного контроля: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:rsidR="00D61663" w:rsidRPr="00784229" w:rsidRDefault="00D61663" w:rsidP="00D61663">
      <w:pPr>
        <w:pStyle w:val="a7"/>
        <w:numPr>
          <w:ilvl w:val="0"/>
          <w:numId w:val="1"/>
        </w:numPr>
        <w:spacing w:line="360" w:lineRule="auto"/>
        <w:ind w:left="0" w:firstLine="425"/>
        <w:contextualSpacing/>
        <w:jc w:val="both"/>
        <w:rPr>
          <w:sz w:val="28"/>
          <w:szCs w:val="28"/>
        </w:rPr>
      </w:pPr>
      <w:r w:rsidRPr="00784229">
        <w:rPr>
          <w:iCs/>
          <w:sz w:val="28"/>
          <w:szCs w:val="28"/>
        </w:rPr>
        <w:t xml:space="preserve">Объявление предостережения. </w:t>
      </w:r>
      <w:proofErr w:type="gramStart"/>
      <w:r w:rsidRPr="00784229">
        <w:rPr>
          <w:sz w:val="28"/>
          <w:szCs w:val="28"/>
        </w:rPr>
        <w:t>Объявлялось</w:t>
      </w:r>
      <w:r>
        <w:rPr>
          <w:sz w:val="28"/>
          <w:szCs w:val="28"/>
        </w:rPr>
        <w:t xml:space="preserve"> К</w:t>
      </w:r>
      <w:r w:rsidRPr="00784229">
        <w:rPr>
          <w:sz w:val="28"/>
          <w:szCs w:val="28"/>
        </w:rPr>
        <w:t>онтрольным органом и направлялось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D61663" w:rsidRDefault="00D61663" w:rsidP="00D616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663" w:rsidRDefault="00D61663" w:rsidP="00D616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4229">
        <w:rPr>
          <w:sz w:val="28"/>
          <w:szCs w:val="28"/>
        </w:rPr>
        <w:t>Оценка эффективности реализации программы по итогам 2023 года</w:t>
      </w:r>
      <w:r>
        <w:rPr>
          <w:sz w:val="28"/>
          <w:szCs w:val="28"/>
        </w:rPr>
        <w:t>:</w:t>
      </w:r>
    </w:p>
    <w:p w:rsidR="00D61663" w:rsidRPr="00784229" w:rsidRDefault="00D61663" w:rsidP="00D616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1701"/>
        <w:gridCol w:w="1276"/>
      </w:tblGrid>
      <w:tr w:rsidR="00D61663" w:rsidRPr="00076964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 xml:space="preserve">№ </w:t>
            </w:r>
            <w:proofErr w:type="gramStart"/>
            <w:r w:rsidRPr="00076964">
              <w:rPr>
                <w:sz w:val="26"/>
                <w:szCs w:val="26"/>
              </w:rPr>
              <w:t>п</w:t>
            </w:r>
            <w:proofErr w:type="gramEnd"/>
            <w:r w:rsidRPr="00076964">
              <w:rPr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Эффект</w:t>
            </w:r>
          </w:p>
        </w:tc>
      </w:tr>
      <w:tr w:rsidR="00D61663" w:rsidRPr="00076964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</w:t>
            </w:r>
            <w:r w:rsidR="00C3523B">
              <w:rPr>
                <w:sz w:val="26"/>
                <w:szCs w:val="26"/>
              </w:rPr>
              <w:lastRenderedPageBreak/>
              <w:t>закона от 31.07.2020</w:t>
            </w:r>
            <w:r w:rsidRPr="00076964">
              <w:rPr>
                <w:sz w:val="26"/>
                <w:szCs w:val="26"/>
              </w:rPr>
              <w:t xml:space="preserve"> № 248-ФЗ</w:t>
            </w:r>
          </w:p>
          <w:p w:rsidR="00D61663" w:rsidRPr="00076964" w:rsidRDefault="00D61663" w:rsidP="00465A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ind w:left="-345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 xml:space="preserve">  </w:t>
            </w:r>
            <w:proofErr w:type="spellStart"/>
            <w:r w:rsidRPr="00076964">
              <w:rPr>
                <w:sz w:val="26"/>
                <w:szCs w:val="26"/>
              </w:rPr>
              <w:t>Эффе</w:t>
            </w:r>
            <w:proofErr w:type="gramStart"/>
            <w:r w:rsidRPr="00076964">
              <w:rPr>
                <w:sz w:val="26"/>
                <w:szCs w:val="26"/>
              </w:rPr>
              <w:t>к</w:t>
            </w:r>
            <w:proofErr w:type="spellEnd"/>
            <w:r w:rsidRPr="00076964">
              <w:rPr>
                <w:sz w:val="26"/>
                <w:szCs w:val="26"/>
              </w:rPr>
              <w:t>-</w:t>
            </w:r>
            <w:proofErr w:type="gramEnd"/>
            <w:r w:rsidRPr="00076964">
              <w:rPr>
                <w:sz w:val="26"/>
                <w:szCs w:val="26"/>
              </w:rPr>
              <w:t xml:space="preserve">       </w:t>
            </w:r>
            <w:proofErr w:type="spellStart"/>
            <w:r w:rsidRPr="00076964">
              <w:rPr>
                <w:sz w:val="26"/>
                <w:szCs w:val="26"/>
              </w:rPr>
              <w:t>тивный</w:t>
            </w:r>
            <w:proofErr w:type="spellEnd"/>
          </w:p>
        </w:tc>
      </w:tr>
      <w:tr w:rsidR="00D61663" w:rsidRPr="00076964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076964">
              <w:rPr>
                <w:sz w:val="26"/>
                <w:szCs w:val="26"/>
              </w:rPr>
              <w:t>обративших</w:t>
            </w:r>
            <w:r w:rsidR="00076964">
              <w:rPr>
                <w:sz w:val="26"/>
                <w:szCs w:val="26"/>
              </w:rPr>
              <w:t>-</w:t>
            </w:r>
            <w:proofErr w:type="spellStart"/>
            <w:r w:rsidRPr="00076964">
              <w:rPr>
                <w:sz w:val="26"/>
                <w:szCs w:val="26"/>
              </w:rPr>
              <w:t>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76964">
              <w:rPr>
                <w:sz w:val="26"/>
                <w:szCs w:val="26"/>
              </w:rPr>
              <w:t>Эффек-тивный</w:t>
            </w:r>
            <w:proofErr w:type="spellEnd"/>
            <w:proofErr w:type="gramEnd"/>
          </w:p>
        </w:tc>
      </w:tr>
      <w:tr w:rsidR="00D61663" w:rsidRPr="00076964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6964">
              <w:rPr>
                <w:sz w:val="26"/>
                <w:szCs w:val="26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63" w:rsidRPr="00076964" w:rsidRDefault="00D61663" w:rsidP="00465A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76964">
              <w:rPr>
                <w:sz w:val="26"/>
                <w:szCs w:val="26"/>
              </w:rPr>
              <w:t>Эффек-тивный</w:t>
            </w:r>
            <w:proofErr w:type="spellEnd"/>
            <w:proofErr w:type="gramEnd"/>
          </w:p>
        </w:tc>
      </w:tr>
    </w:tbl>
    <w:p w:rsidR="00D61663" w:rsidRPr="00784229" w:rsidRDefault="00D61663" w:rsidP="00D61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1663" w:rsidRPr="006F19F7" w:rsidRDefault="00D61663" w:rsidP="00D616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9F7">
        <w:rPr>
          <w:b/>
          <w:sz w:val="28"/>
          <w:szCs w:val="28"/>
        </w:rPr>
        <w:t xml:space="preserve">Цели и задачи </w:t>
      </w:r>
      <w:r w:rsidRPr="006F19F7">
        <w:rPr>
          <w:b/>
          <w:spacing w:val="-2"/>
          <w:sz w:val="28"/>
          <w:szCs w:val="28"/>
        </w:rPr>
        <w:t xml:space="preserve">Программы </w:t>
      </w:r>
      <w:r w:rsidR="00076964">
        <w:rPr>
          <w:b/>
          <w:spacing w:val="-2"/>
          <w:sz w:val="28"/>
          <w:szCs w:val="28"/>
        </w:rPr>
        <w:t>профилактики</w:t>
      </w:r>
    </w:p>
    <w:p w:rsidR="00D61663" w:rsidRPr="00130115" w:rsidRDefault="00D61663" w:rsidP="00D61663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:rsidR="00D61663" w:rsidRPr="006F19F7" w:rsidRDefault="00D61663" w:rsidP="00D6166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F19F7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и целями Программы </w:t>
      </w:r>
      <w:r w:rsidR="00076964">
        <w:rPr>
          <w:sz w:val="28"/>
          <w:szCs w:val="28"/>
        </w:rPr>
        <w:t xml:space="preserve">профилактики </w:t>
      </w:r>
      <w:r w:rsidRPr="006F19F7">
        <w:rPr>
          <w:sz w:val="28"/>
          <w:szCs w:val="28"/>
        </w:rPr>
        <w:t>являются: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pacing w:val="-2"/>
          <w:sz w:val="28"/>
          <w:szCs w:val="28"/>
        </w:rPr>
        <w:t xml:space="preserve">предупреждение </w:t>
      </w:r>
      <w:proofErr w:type="gramStart"/>
      <w:r w:rsidRPr="006F19F7">
        <w:rPr>
          <w:spacing w:val="-2"/>
          <w:sz w:val="28"/>
          <w:szCs w:val="28"/>
        </w:rPr>
        <w:t>нарушений</w:t>
      </w:r>
      <w:proofErr w:type="gramEnd"/>
      <w:r w:rsidRPr="006F19F7">
        <w:rPr>
          <w:spacing w:val="-2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Pr="006F19F7">
        <w:rPr>
          <w:sz w:val="28"/>
          <w:szCs w:val="28"/>
        </w:rPr>
        <w:t xml:space="preserve"> и (или) причинению вреда (ущерба) охраняемым законом ценностям;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z w:val="28"/>
          <w:szCs w:val="28"/>
        </w:rPr>
        <w:t>снижение административной нагрузки на контролируемые лица;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z w:val="28"/>
          <w:szCs w:val="28"/>
        </w:rPr>
        <w:t>создание мотивации к добросовестному поведению контролируемых лиц;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z w:val="28"/>
          <w:szCs w:val="28"/>
        </w:rPr>
        <w:t>снижение уровня ущерба охраняемым законом ценностям.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Задачами Программы </w:t>
      </w:r>
      <w:r w:rsidR="00076964">
        <w:rPr>
          <w:sz w:val="28"/>
          <w:szCs w:val="28"/>
        </w:rPr>
        <w:t xml:space="preserve">профилактики </w:t>
      </w:r>
      <w:r w:rsidRPr="006F19F7">
        <w:rPr>
          <w:sz w:val="28"/>
          <w:szCs w:val="28"/>
        </w:rPr>
        <w:t>являются: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z w:val="28"/>
          <w:szCs w:val="28"/>
        </w:rPr>
        <w:t xml:space="preserve">укрепление </w:t>
      </w:r>
      <w:proofErr w:type="gramStart"/>
      <w:r w:rsidRPr="006F19F7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6F19F7">
        <w:rPr>
          <w:sz w:val="28"/>
          <w:szCs w:val="28"/>
        </w:rPr>
        <w:t xml:space="preserve"> вреда (ущерба) охраняемым законом ценностям, укрепление системы профилактики нарушений обязательных требований;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D61663" w:rsidRPr="006F19F7" w:rsidRDefault="00D61663" w:rsidP="00D616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F7">
        <w:rPr>
          <w:sz w:val="28"/>
          <w:szCs w:val="28"/>
        </w:rPr>
        <w:lastRenderedPageBreak/>
        <w:t>повышение правосознания и правовой культуры юридических лиц, индивидуальных предпринимателей и граждан;</w:t>
      </w:r>
    </w:p>
    <w:p w:rsidR="00D61663" w:rsidRPr="006F19F7" w:rsidRDefault="00D61663" w:rsidP="00D616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19F7">
        <w:rPr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D61663" w:rsidRPr="006F19F7" w:rsidRDefault="00D61663" w:rsidP="00D616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19F7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в зависимости от установленных индикаторов риска нарушений обязательных требований.</w:t>
      </w:r>
    </w:p>
    <w:p w:rsidR="00685EDF" w:rsidRPr="00130115" w:rsidRDefault="00685EDF" w:rsidP="00685ED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685EDF" w:rsidRPr="00130115" w:rsidSect="00D6166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685EDF" w:rsidRPr="00130115" w:rsidRDefault="00685EDF" w:rsidP="00685EDF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:rsidR="00685EDF" w:rsidRPr="00130115" w:rsidRDefault="00685EDF" w:rsidP="00685ED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685EDF" w:rsidRPr="00F8352A" w:rsidRDefault="00F8352A" w:rsidP="00685E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8352A">
        <w:rPr>
          <w:b/>
          <w:sz w:val="28"/>
          <w:szCs w:val="28"/>
        </w:rPr>
        <w:t>4.</w:t>
      </w:r>
      <w:r w:rsidR="00D61663" w:rsidRPr="00F8352A">
        <w:rPr>
          <w:b/>
          <w:sz w:val="28"/>
          <w:szCs w:val="28"/>
        </w:rPr>
        <w:t xml:space="preserve"> </w:t>
      </w:r>
      <w:r w:rsidR="00685EDF" w:rsidRPr="00F8352A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85EDF" w:rsidRPr="00130115" w:rsidRDefault="00685EDF" w:rsidP="00685E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7338"/>
        <w:gridCol w:w="4111"/>
      </w:tblGrid>
      <w:tr w:rsidR="00685EDF" w:rsidRPr="00130115" w:rsidTr="00465A04">
        <w:tc>
          <w:tcPr>
            <w:tcW w:w="567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7F1605">
              <w:rPr>
                <w:iCs/>
                <w:sz w:val="24"/>
                <w:szCs w:val="24"/>
              </w:rPr>
              <w:t>п</w:t>
            </w:r>
            <w:proofErr w:type="gramEnd"/>
            <w:r w:rsidRPr="007F1605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584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338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>Структурное подразделение, ответственное за реализацию;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 xml:space="preserve">должностные лица, ответственные за реализацию мероприятия, </w:t>
            </w:r>
          </w:p>
        </w:tc>
      </w:tr>
      <w:tr w:rsidR="00685EDF" w:rsidRPr="00130115" w:rsidTr="00465A04">
        <w:tc>
          <w:tcPr>
            <w:tcW w:w="567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7338" w:type="dxa"/>
            <w:vAlign w:val="center"/>
          </w:tcPr>
          <w:p w:rsidR="00685EDF" w:rsidRPr="007F1605" w:rsidRDefault="00685EDF" w:rsidP="00465A04">
            <w:pPr>
              <w:contextualSpacing/>
              <w:jc w:val="both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4" w:history="1">
              <w:r w:rsidRPr="007F1605">
                <w:rPr>
                  <w:sz w:val="24"/>
                  <w:szCs w:val="24"/>
                </w:rPr>
                <w:t>частью 3 статьи 46</w:t>
              </w:r>
            </w:hyperlink>
            <w:r w:rsidRPr="007F1605">
              <w:rPr>
                <w:sz w:val="24"/>
                <w:szCs w:val="24"/>
              </w:rPr>
              <w:t xml:space="preserve"> Закона № 248-ФЗ на официальном сайте </w:t>
            </w:r>
            <w:r w:rsidR="00D61663">
              <w:rPr>
                <w:sz w:val="24"/>
                <w:szCs w:val="24"/>
              </w:rPr>
              <w:t xml:space="preserve">администрации города </w:t>
            </w:r>
            <w:r w:rsidR="000C2A0C">
              <w:rPr>
                <w:sz w:val="24"/>
                <w:szCs w:val="24"/>
              </w:rPr>
              <w:t xml:space="preserve">в сети «Интернет»: </w:t>
            </w:r>
            <w:hyperlink r:id="rId15" w:history="1">
              <w:r w:rsidR="000C2A0C" w:rsidRPr="000C2A0C">
                <w:rPr>
                  <w:rStyle w:val="a9"/>
                  <w:iCs/>
                  <w:color w:val="auto"/>
                  <w:sz w:val="24"/>
                  <w:szCs w:val="24"/>
                  <w:u w:val="none"/>
                </w:rPr>
                <w:t>https://kotelnich-omv.ru/</w:t>
              </w:r>
            </w:hyperlink>
            <w:r w:rsidR="000C2A0C">
              <w:rPr>
                <w:iCs/>
                <w:sz w:val="24"/>
                <w:szCs w:val="24"/>
              </w:rPr>
              <w:t xml:space="preserve">, </w:t>
            </w:r>
            <w:r w:rsidRPr="007F1605">
              <w:rPr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 xml:space="preserve">Размещенные сведения на указанном официальном сайте поддерживаются в актуальном состоянии.  </w:t>
            </w:r>
          </w:p>
        </w:tc>
        <w:tc>
          <w:tcPr>
            <w:tcW w:w="4111" w:type="dxa"/>
            <w:vAlign w:val="center"/>
          </w:tcPr>
          <w:p w:rsidR="00685EDF" w:rsidRPr="00D61663" w:rsidRDefault="000C2A0C" w:rsidP="00D61663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61663" w:rsidRPr="00D61663">
              <w:rPr>
                <w:sz w:val="24"/>
                <w:szCs w:val="24"/>
              </w:rPr>
              <w:t xml:space="preserve">правление жилищно-коммунального хозяйства, инженерной инфраструктуры и благоустройства </w:t>
            </w:r>
            <w:proofErr w:type="gramStart"/>
            <w:r w:rsidR="00D61663" w:rsidRPr="00D61663">
              <w:rPr>
                <w:sz w:val="24"/>
                <w:szCs w:val="24"/>
              </w:rPr>
              <w:t>администрации городского округа города Котельнича Кировской области</w:t>
            </w:r>
            <w:proofErr w:type="gramEnd"/>
          </w:p>
        </w:tc>
      </w:tr>
      <w:tr w:rsidR="00685EDF" w:rsidRPr="00130115" w:rsidTr="00465A04">
        <w:tc>
          <w:tcPr>
            <w:tcW w:w="567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7338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По обращениям контролируемых лиц или их представителей.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sz w:val="24"/>
                <w:szCs w:val="24"/>
              </w:rPr>
              <w:t>Консультирование контролируемых лиц и их представителей осуществляется по следующим вопросам:</w:t>
            </w:r>
            <w:r w:rsidRPr="007F16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1) порядок проведения контрольных мероприятий;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2) периодичность проведения контрольных мероприятий;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3) порядок принятия решений по итогам контрольных мероприятий;</w:t>
            </w:r>
          </w:p>
          <w:p w:rsidR="00685EDF" w:rsidRPr="007F1605" w:rsidRDefault="00685EDF" w:rsidP="00465A04">
            <w:pPr>
              <w:pStyle w:val="ConsPlusNormal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605">
              <w:rPr>
                <w:rFonts w:ascii="Times New Roman" w:eastAsiaTheme="minorHAnsi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Консультирование контролируемых лиц осуществляется: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 xml:space="preserve">1) в виде </w:t>
            </w:r>
            <w:r w:rsidR="00F8352A">
              <w:rPr>
                <w:rFonts w:eastAsiaTheme="minorHAnsi"/>
                <w:sz w:val="24"/>
                <w:szCs w:val="24"/>
                <w:lang w:eastAsia="en-US"/>
              </w:rPr>
              <w:t>устных разъяснений по телефону</w:t>
            </w: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, на личном приеме либо в ходе проведения профилактического мероприятия, контрольного мероприятия и не должно превышать 10 минут.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Контрольный орган не предоставляет контролируемым лицам и их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0C2A0C" w:rsidRDefault="00685EDF" w:rsidP="000C2A0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месте приема, а также об установленных для приема днях и часах размещается на официальном сайте администрации </w:t>
            </w:r>
            <w:r w:rsidR="000C2A0C">
              <w:rPr>
                <w:rFonts w:eastAsiaTheme="minorHAnsi"/>
                <w:sz w:val="24"/>
                <w:szCs w:val="24"/>
                <w:lang w:eastAsia="en-US"/>
              </w:rPr>
              <w:t>города</w:t>
            </w:r>
            <w:r w:rsidRPr="007F1605">
              <w:rPr>
                <w:rFonts w:eastAsiaTheme="minorHAnsi"/>
                <w:sz w:val="24"/>
                <w:szCs w:val="24"/>
                <w:lang w:eastAsia="en-US"/>
              </w:rPr>
              <w:t xml:space="preserve"> в сети «Интернет»: </w:t>
            </w:r>
            <w:hyperlink r:id="rId16" w:history="1">
              <w:r w:rsidR="000C2A0C" w:rsidRPr="000C2A0C">
                <w:rPr>
                  <w:rStyle w:val="a9"/>
                  <w:iCs/>
                  <w:color w:val="auto"/>
                  <w:sz w:val="24"/>
                  <w:szCs w:val="24"/>
                  <w:u w:val="none"/>
                </w:rPr>
                <w:t>https://kotelnich-omv.ru/</w:t>
              </w:r>
            </w:hyperlink>
            <w:r w:rsidR="000C2A0C">
              <w:rPr>
                <w:iCs/>
                <w:sz w:val="24"/>
                <w:szCs w:val="24"/>
              </w:rPr>
              <w:t>.</w:t>
            </w:r>
          </w:p>
          <w:p w:rsidR="00685EDF" w:rsidRPr="007F1605" w:rsidRDefault="00685EDF" w:rsidP="000C2A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Контрольный орган ведет</w:t>
            </w:r>
            <w:r w:rsidR="000C2A0C">
              <w:rPr>
                <w:rFonts w:eastAsiaTheme="minorHAnsi"/>
                <w:sz w:val="24"/>
                <w:szCs w:val="24"/>
                <w:lang w:eastAsia="en-US"/>
              </w:rPr>
              <w:t xml:space="preserve"> журнал учета консультирований. </w:t>
            </w: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Консультирование осуществляется без взимания платы</w:t>
            </w:r>
          </w:p>
        </w:tc>
        <w:tc>
          <w:tcPr>
            <w:tcW w:w="4111" w:type="dxa"/>
            <w:vAlign w:val="center"/>
          </w:tcPr>
          <w:p w:rsidR="00685EDF" w:rsidRPr="007F1605" w:rsidRDefault="000C2A0C" w:rsidP="000C2A0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D61663">
              <w:rPr>
                <w:sz w:val="24"/>
                <w:szCs w:val="24"/>
              </w:rPr>
              <w:t xml:space="preserve">правление жилищно-коммунального хозяйства, инженерной инфраструктуры и благоустройства </w:t>
            </w:r>
            <w:proofErr w:type="gramStart"/>
            <w:r w:rsidRPr="00D61663">
              <w:rPr>
                <w:sz w:val="24"/>
                <w:szCs w:val="24"/>
              </w:rPr>
              <w:t>администрации городского округа города Котельнича Кировской области</w:t>
            </w:r>
            <w:proofErr w:type="gramEnd"/>
          </w:p>
        </w:tc>
      </w:tr>
      <w:tr w:rsidR="00685EDF" w:rsidRPr="00130115" w:rsidTr="00465A04">
        <w:tc>
          <w:tcPr>
            <w:tcW w:w="567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F1605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338" w:type="dxa"/>
            <w:vAlign w:val="center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7F1605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соблюдения обязательных требований.</w:t>
            </w:r>
          </w:p>
          <w:p w:rsidR="000C2A0C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 xml:space="preserve"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форме, утвержденной приказом Минэкономразвития России от 31.03.2021 № 151 «О 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Объявляемые предостережения регистрируются инспектором в журнале учета предостережений с присвоением регистрационного номера. 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В возражении контролируемым лицом указываются: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а) наименование юридического лица, либо фамилия, имя, отчество (при наличии) индивидуального предпринимателя или гражданина, а также номер контактного телефона, адрес электронной почты и почтовый адрес, по которым должен быть отправлен ответ контролируемому лицу;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б) дата и номер предостережения, направленного в адрес контролируемого лица;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в)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г) личная подпись и дата.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 xml:space="preserve"> 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По результатам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  <w:p w:rsidR="00685EDF" w:rsidRPr="007F1605" w:rsidRDefault="00685EDF" w:rsidP="00465A0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F1605">
              <w:rPr>
                <w:rFonts w:eastAsiaTheme="minorHAnsi"/>
                <w:sz w:val="24"/>
                <w:szCs w:val="24"/>
                <w:lang w:eastAsia="en-US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4111" w:type="dxa"/>
            <w:vAlign w:val="center"/>
          </w:tcPr>
          <w:p w:rsidR="00685EDF" w:rsidRPr="007F1605" w:rsidRDefault="000C2A0C" w:rsidP="000C2A0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D61663">
              <w:rPr>
                <w:sz w:val="24"/>
                <w:szCs w:val="24"/>
              </w:rPr>
              <w:t xml:space="preserve">правление жилищно-коммунального хозяйства, инженерной инфраструктуры и благоустройства </w:t>
            </w:r>
            <w:proofErr w:type="gramStart"/>
            <w:r w:rsidRPr="00D61663">
              <w:rPr>
                <w:sz w:val="24"/>
                <w:szCs w:val="24"/>
              </w:rPr>
              <w:t>администрации городского округа города Котельнича Кировской области</w:t>
            </w:r>
            <w:proofErr w:type="gramEnd"/>
          </w:p>
        </w:tc>
      </w:tr>
    </w:tbl>
    <w:p w:rsidR="00685EDF" w:rsidRPr="00130115" w:rsidRDefault="00685EDF" w:rsidP="00685ED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685EDF" w:rsidRPr="00130115" w:rsidRDefault="00685EDF" w:rsidP="00685EDF">
      <w:pPr>
        <w:spacing w:after="200" w:line="276" w:lineRule="auto"/>
        <w:rPr>
          <w:sz w:val="24"/>
          <w:szCs w:val="24"/>
        </w:rPr>
        <w:sectPr w:rsidR="00685EDF" w:rsidRPr="00130115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076964" w:rsidRDefault="00685EDF" w:rsidP="00F8352A">
      <w:pPr>
        <w:pStyle w:val="a7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8352A">
        <w:rPr>
          <w:b/>
          <w:bCs/>
          <w:sz w:val="28"/>
          <w:szCs w:val="28"/>
        </w:rPr>
        <w:lastRenderedPageBreak/>
        <w:t>Показатели результативности и эффе</w:t>
      </w:r>
      <w:r w:rsidR="00F8352A">
        <w:rPr>
          <w:b/>
          <w:bCs/>
          <w:sz w:val="28"/>
          <w:szCs w:val="28"/>
        </w:rPr>
        <w:t xml:space="preserve">ктивности </w:t>
      </w:r>
    </w:p>
    <w:p w:rsidR="00685EDF" w:rsidRPr="00076964" w:rsidRDefault="00F8352A" w:rsidP="0007696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76964">
        <w:rPr>
          <w:b/>
          <w:bCs/>
          <w:sz w:val="28"/>
          <w:szCs w:val="28"/>
        </w:rPr>
        <w:t>Программы</w:t>
      </w:r>
      <w:r w:rsidR="00076964" w:rsidRPr="00076964">
        <w:rPr>
          <w:b/>
          <w:bCs/>
          <w:sz w:val="28"/>
          <w:szCs w:val="28"/>
        </w:rPr>
        <w:t xml:space="preserve"> профилактики</w:t>
      </w:r>
    </w:p>
    <w:p w:rsidR="00685EDF" w:rsidRPr="00130115" w:rsidRDefault="00685EDF" w:rsidP="00685ED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685EDF" w:rsidRPr="00F8352A" w:rsidRDefault="00685EDF" w:rsidP="00F835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52A">
        <w:rPr>
          <w:color w:val="000000"/>
          <w:sz w:val="28"/>
          <w:szCs w:val="28"/>
        </w:rPr>
        <w:t>Результатом ре</w:t>
      </w:r>
      <w:r w:rsidR="00F8352A" w:rsidRPr="00F8352A">
        <w:rPr>
          <w:color w:val="000000"/>
          <w:sz w:val="28"/>
          <w:szCs w:val="28"/>
        </w:rPr>
        <w:t xml:space="preserve">ализации Программы </w:t>
      </w:r>
      <w:r w:rsidR="00076964">
        <w:rPr>
          <w:color w:val="000000"/>
          <w:sz w:val="28"/>
          <w:szCs w:val="28"/>
        </w:rPr>
        <w:t xml:space="preserve">профилактики </w:t>
      </w:r>
      <w:r w:rsidRPr="00F8352A">
        <w:rPr>
          <w:color w:val="000000"/>
          <w:sz w:val="28"/>
          <w:szCs w:val="28"/>
        </w:rPr>
        <w:t>является предупреждение нарушений обязательных требований, соблюдение которых оценивается при осуществлении муниципального жилищного контроля.</w:t>
      </w:r>
    </w:p>
    <w:p w:rsidR="00685EDF" w:rsidRPr="00F8352A" w:rsidRDefault="00685EDF" w:rsidP="00F835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52A">
        <w:rPr>
          <w:color w:val="000000"/>
          <w:sz w:val="28"/>
          <w:szCs w:val="28"/>
        </w:rPr>
        <w:t xml:space="preserve">Эффективность Программы профилактики оценивается по отчетным показателям. Отчетные показатели отражаются в Программе </w:t>
      </w:r>
      <w:r w:rsidR="00076964">
        <w:rPr>
          <w:color w:val="000000"/>
          <w:sz w:val="28"/>
          <w:szCs w:val="28"/>
        </w:rPr>
        <w:t xml:space="preserve">профилактики </w:t>
      </w:r>
      <w:r w:rsidRPr="00F8352A">
        <w:rPr>
          <w:color w:val="000000"/>
          <w:sz w:val="28"/>
          <w:szCs w:val="28"/>
        </w:rPr>
        <w:t>на плановый период по итогам календарного года.</w:t>
      </w:r>
    </w:p>
    <w:p w:rsidR="00685EDF" w:rsidRPr="00F8352A" w:rsidRDefault="00685EDF" w:rsidP="00F835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52A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685EDF" w:rsidRPr="007F1605" w:rsidRDefault="00685EDF" w:rsidP="00685EDF">
      <w:pPr>
        <w:autoSpaceDE w:val="0"/>
        <w:autoSpaceDN w:val="0"/>
        <w:adjustRightInd w:val="0"/>
        <w:jc w:val="both"/>
        <w:outlineLvl w:val="1"/>
        <w:rPr>
          <w:bCs/>
          <w:i/>
          <w:sz w:val="6"/>
          <w:szCs w:val="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789"/>
      </w:tblGrid>
      <w:tr w:rsidR="00685EDF" w:rsidRPr="00130115" w:rsidTr="00465A04">
        <w:trPr>
          <w:trHeight w:val="4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 xml:space="preserve">№ </w:t>
            </w:r>
            <w:proofErr w:type="gramStart"/>
            <w:r w:rsidRPr="00130115">
              <w:rPr>
                <w:sz w:val="24"/>
                <w:szCs w:val="24"/>
              </w:rPr>
              <w:t>п</w:t>
            </w:r>
            <w:proofErr w:type="gramEnd"/>
            <w:r w:rsidRPr="00130115">
              <w:rPr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685EDF" w:rsidRPr="00130115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</w:t>
            </w:r>
            <w:r w:rsidR="00C3523B">
              <w:rPr>
                <w:sz w:val="24"/>
                <w:szCs w:val="24"/>
              </w:rPr>
              <w:br/>
              <w:t>31.07.2020</w:t>
            </w:r>
            <w:r w:rsidR="00076964">
              <w:rPr>
                <w:sz w:val="24"/>
                <w:szCs w:val="24"/>
              </w:rPr>
              <w:t xml:space="preserve"> </w:t>
            </w:r>
            <w:r w:rsidR="00260F0B">
              <w:rPr>
                <w:sz w:val="24"/>
                <w:szCs w:val="24"/>
              </w:rPr>
              <w:t>№</w:t>
            </w:r>
            <w:r w:rsidRPr="00130115">
              <w:rPr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</w:tr>
      <w:tr w:rsidR="00685EDF" w:rsidRPr="00130115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685EDF" w:rsidRPr="00130115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 xml:space="preserve">Обоснованность объявления подконтрольным субъектам предостережений о недопустимости нарушений обязательных требований </w:t>
            </w:r>
          </w:p>
        </w:tc>
      </w:tr>
    </w:tbl>
    <w:p w:rsidR="00685EDF" w:rsidRPr="007F1605" w:rsidRDefault="00685EDF" w:rsidP="00685EDF">
      <w:pPr>
        <w:tabs>
          <w:tab w:val="left" w:pos="993"/>
        </w:tabs>
        <w:ind w:firstLine="709"/>
        <w:jc w:val="both"/>
        <w:rPr>
          <w:spacing w:val="-2"/>
          <w:sz w:val="6"/>
          <w:szCs w:val="6"/>
        </w:rPr>
      </w:pPr>
    </w:p>
    <w:p w:rsidR="00076964" w:rsidRDefault="00076964" w:rsidP="00685EDF">
      <w:pPr>
        <w:autoSpaceDE w:val="0"/>
        <w:autoSpaceDN w:val="0"/>
        <w:adjustRightInd w:val="0"/>
        <w:rPr>
          <w:sz w:val="28"/>
          <w:szCs w:val="28"/>
        </w:rPr>
      </w:pPr>
    </w:p>
    <w:p w:rsidR="00685EDF" w:rsidRDefault="00685EDF" w:rsidP="000769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964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076964" w:rsidRPr="00076964" w:rsidRDefault="00076964" w:rsidP="00076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85EDF" w:rsidRPr="00130115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 xml:space="preserve">№ </w:t>
            </w:r>
            <w:proofErr w:type="gramStart"/>
            <w:r w:rsidRPr="00130115">
              <w:rPr>
                <w:sz w:val="24"/>
                <w:szCs w:val="24"/>
              </w:rPr>
              <w:t>п</w:t>
            </w:r>
            <w:proofErr w:type="gramEnd"/>
            <w:r w:rsidRPr="00130115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Величина</w:t>
            </w:r>
          </w:p>
        </w:tc>
      </w:tr>
      <w:tr w:rsidR="00685EDF" w:rsidRPr="00130115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</w:t>
            </w:r>
            <w:r w:rsidR="00C3523B">
              <w:rPr>
                <w:sz w:val="24"/>
                <w:szCs w:val="24"/>
              </w:rPr>
              <w:t>31.07.2020</w:t>
            </w:r>
            <w:r w:rsidR="00076964">
              <w:rPr>
                <w:sz w:val="24"/>
                <w:szCs w:val="24"/>
              </w:rPr>
              <w:t xml:space="preserve">               </w:t>
            </w:r>
            <w:r w:rsidR="00C3523B">
              <w:rPr>
                <w:sz w:val="24"/>
                <w:szCs w:val="24"/>
              </w:rPr>
              <w:t xml:space="preserve">№ 248-ФЗ </w:t>
            </w:r>
            <w:r w:rsidRPr="00130115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100 %</w:t>
            </w:r>
          </w:p>
        </w:tc>
      </w:tr>
      <w:tr w:rsidR="00685EDF" w:rsidRPr="00130115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контрольного </w:t>
            </w:r>
            <w:r w:rsidRPr="00130115">
              <w:rPr>
                <w:sz w:val="24"/>
                <w:szCs w:val="24"/>
              </w:rPr>
              <w:lastRenderedPageBreak/>
              <w:t>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lastRenderedPageBreak/>
              <w:t xml:space="preserve">100 % от числа </w:t>
            </w:r>
            <w:proofErr w:type="gramStart"/>
            <w:r w:rsidRPr="00130115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85EDF" w:rsidRPr="00130115" w:rsidTr="00465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DF" w:rsidRPr="00130115" w:rsidRDefault="00685EDF" w:rsidP="00465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15">
              <w:rPr>
                <w:sz w:val="24"/>
                <w:szCs w:val="24"/>
              </w:rPr>
              <w:t>100 %</w:t>
            </w:r>
          </w:p>
        </w:tc>
      </w:tr>
    </w:tbl>
    <w:p w:rsidR="00685EDF" w:rsidRPr="007F1605" w:rsidRDefault="00685EDF" w:rsidP="00685EDF">
      <w:pPr>
        <w:autoSpaceDE w:val="0"/>
        <w:autoSpaceDN w:val="0"/>
        <w:adjustRightInd w:val="0"/>
        <w:rPr>
          <w:sz w:val="6"/>
          <w:szCs w:val="6"/>
        </w:rPr>
      </w:pPr>
    </w:p>
    <w:p w:rsidR="00076964" w:rsidRDefault="00076964" w:rsidP="00685EDF">
      <w:pPr>
        <w:autoSpaceDE w:val="0"/>
        <w:autoSpaceDN w:val="0"/>
        <w:adjustRightInd w:val="0"/>
        <w:rPr>
          <w:sz w:val="24"/>
          <w:szCs w:val="24"/>
        </w:rPr>
      </w:pPr>
    </w:p>
    <w:p w:rsidR="00685EDF" w:rsidRDefault="00685EDF" w:rsidP="00685EDF">
      <w:pPr>
        <w:autoSpaceDE w:val="0"/>
        <w:autoSpaceDN w:val="0"/>
        <w:adjustRightInd w:val="0"/>
        <w:rPr>
          <w:sz w:val="28"/>
          <w:szCs w:val="28"/>
        </w:rPr>
      </w:pPr>
      <w:r w:rsidRPr="00076964"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p w:rsidR="00076964" w:rsidRPr="00076964" w:rsidRDefault="00076964" w:rsidP="00685ED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685EDF" w:rsidTr="00465A04">
        <w:tc>
          <w:tcPr>
            <w:tcW w:w="1886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 xml:space="preserve">100% </w:t>
            </w:r>
          </w:p>
        </w:tc>
      </w:tr>
      <w:tr w:rsidR="00685EDF" w:rsidTr="00465A04">
        <w:tc>
          <w:tcPr>
            <w:tcW w:w="1886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685EDF" w:rsidRPr="007F1605" w:rsidRDefault="00685EDF" w:rsidP="00465A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685EDF" w:rsidRPr="007F1605" w:rsidRDefault="00685EDF" w:rsidP="00465A0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F1605">
              <w:rPr>
                <w:sz w:val="24"/>
                <w:szCs w:val="24"/>
              </w:rPr>
              <w:t>Эффективный</w:t>
            </w:r>
          </w:p>
        </w:tc>
      </w:tr>
    </w:tbl>
    <w:p w:rsidR="00076964" w:rsidRDefault="00076964" w:rsidP="00076964">
      <w:pPr>
        <w:jc w:val="center"/>
        <w:rPr>
          <w:sz w:val="28"/>
          <w:szCs w:val="28"/>
        </w:rPr>
      </w:pPr>
    </w:p>
    <w:p w:rsidR="00076964" w:rsidRPr="005C450D" w:rsidRDefault="00076964" w:rsidP="000769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76964" w:rsidRDefault="00076964" w:rsidP="00076964">
      <w:pPr>
        <w:shd w:val="clear" w:color="auto" w:fill="FFFFFF"/>
      </w:pPr>
    </w:p>
    <w:p w:rsidR="00076964" w:rsidRDefault="00076964" w:rsidP="00076964">
      <w:pPr>
        <w:shd w:val="clear" w:color="auto" w:fill="FFFFFF"/>
      </w:pPr>
    </w:p>
    <w:p w:rsidR="002104FD" w:rsidRDefault="002104FD">
      <w:bookmarkStart w:id="0" w:name="_GoBack"/>
      <w:bookmarkEnd w:id="0"/>
    </w:p>
    <w:sectPr w:rsidR="002104FD" w:rsidSect="0021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EA" w:rsidRDefault="007D57EA" w:rsidP="00334730">
      <w:r>
        <w:separator/>
      </w:r>
    </w:p>
  </w:endnote>
  <w:endnote w:type="continuationSeparator" w:id="0">
    <w:p w:rsidR="007D57EA" w:rsidRDefault="007D57EA" w:rsidP="0033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EA" w:rsidRDefault="007D57EA" w:rsidP="00334730">
      <w:r>
        <w:separator/>
      </w:r>
    </w:p>
  </w:footnote>
  <w:footnote w:type="continuationSeparator" w:id="0">
    <w:p w:rsidR="007D57EA" w:rsidRDefault="007D57EA" w:rsidP="0033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8B6"/>
    <w:multiLevelType w:val="hybridMultilevel"/>
    <w:tmpl w:val="1CAA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D7A09"/>
    <w:multiLevelType w:val="hybridMultilevel"/>
    <w:tmpl w:val="732248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DF"/>
    <w:rsid w:val="00041066"/>
    <w:rsid w:val="00076964"/>
    <w:rsid w:val="00097AEE"/>
    <w:rsid w:val="000C2A0C"/>
    <w:rsid w:val="001A1D26"/>
    <w:rsid w:val="001B2C60"/>
    <w:rsid w:val="002104FD"/>
    <w:rsid w:val="00213EE7"/>
    <w:rsid w:val="002241F5"/>
    <w:rsid w:val="00260F0B"/>
    <w:rsid w:val="002F11DD"/>
    <w:rsid w:val="00334730"/>
    <w:rsid w:val="00346E5E"/>
    <w:rsid w:val="00465A04"/>
    <w:rsid w:val="004C4EB7"/>
    <w:rsid w:val="004E17BF"/>
    <w:rsid w:val="005655F1"/>
    <w:rsid w:val="00685EDF"/>
    <w:rsid w:val="006923ED"/>
    <w:rsid w:val="007222EB"/>
    <w:rsid w:val="007D57EA"/>
    <w:rsid w:val="0080194B"/>
    <w:rsid w:val="00856501"/>
    <w:rsid w:val="008E4545"/>
    <w:rsid w:val="00925580"/>
    <w:rsid w:val="00964F72"/>
    <w:rsid w:val="00A92D76"/>
    <w:rsid w:val="00B53835"/>
    <w:rsid w:val="00BB6466"/>
    <w:rsid w:val="00C050D0"/>
    <w:rsid w:val="00C3523B"/>
    <w:rsid w:val="00C54622"/>
    <w:rsid w:val="00CB5B14"/>
    <w:rsid w:val="00D07E4D"/>
    <w:rsid w:val="00D61663"/>
    <w:rsid w:val="00DC73DC"/>
    <w:rsid w:val="00E21724"/>
    <w:rsid w:val="00E417B0"/>
    <w:rsid w:val="00F02CCE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663"/>
    <w:pPr>
      <w:keepNext/>
      <w:spacing w:before="720"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85EDF"/>
  </w:style>
  <w:style w:type="paragraph" w:styleId="a5">
    <w:name w:val="footer"/>
    <w:basedOn w:val="a"/>
    <w:link w:val="a6"/>
    <w:uiPriority w:val="99"/>
    <w:unhideWhenUsed/>
    <w:rsid w:val="00685E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5EDF"/>
  </w:style>
  <w:style w:type="paragraph" w:customStyle="1" w:styleId="ConsPlusNormal">
    <w:name w:val="ConsPlusNormal"/>
    <w:link w:val="ConsPlusNormal1"/>
    <w:uiPriority w:val="99"/>
    <w:rsid w:val="00685E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85EDF"/>
    <w:pPr>
      <w:ind w:left="708"/>
    </w:pPr>
  </w:style>
  <w:style w:type="character" w:styleId="a9">
    <w:name w:val="Hyperlink"/>
    <w:basedOn w:val="a0"/>
    <w:rsid w:val="00685EDF"/>
    <w:rPr>
      <w:color w:val="000080"/>
      <w:u w:val="single"/>
    </w:rPr>
  </w:style>
  <w:style w:type="character" w:customStyle="1" w:styleId="ConsPlusNormal1">
    <w:name w:val="ConsPlusNormal1"/>
    <w:link w:val="ConsPlusNormal"/>
    <w:uiPriority w:val="99"/>
    <w:locked/>
    <w:rsid w:val="00685EDF"/>
    <w:rPr>
      <w:rFonts w:ascii="Arial" w:eastAsia="Calibri" w:hAnsi="Arial" w:cs="Arial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685E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685EDF"/>
    <w:rPr>
      <w:i/>
      <w:iCs/>
    </w:rPr>
  </w:style>
  <w:style w:type="paragraph" w:customStyle="1" w:styleId="Default">
    <w:name w:val="Default"/>
    <w:rsid w:val="0068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6166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D616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"/>
    <w:basedOn w:val="a"/>
    <w:rsid w:val="00D616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D61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D61663"/>
    <w:pPr>
      <w:spacing w:after="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65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65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663"/>
    <w:pPr>
      <w:keepNext/>
      <w:spacing w:before="720"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85EDF"/>
  </w:style>
  <w:style w:type="paragraph" w:styleId="a5">
    <w:name w:val="footer"/>
    <w:basedOn w:val="a"/>
    <w:link w:val="a6"/>
    <w:uiPriority w:val="99"/>
    <w:unhideWhenUsed/>
    <w:rsid w:val="00685E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5EDF"/>
  </w:style>
  <w:style w:type="paragraph" w:customStyle="1" w:styleId="ConsPlusNormal">
    <w:name w:val="ConsPlusNormal"/>
    <w:link w:val="ConsPlusNormal1"/>
    <w:uiPriority w:val="99"/>
    <w:rsid w:val="00685E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85EDF"/>
    <w:pPr>
      <w:ind w:left="708"/>
    </w:pPr>
  </w:style>
  <w:style w:type="character" w:styleId="a9">
    <w:name w:val="Hyperlink"/>
    <w:basedOn w:val="a0"/>
    <w:rsid w:val="00685EDF"/>
    <w:rPr>
      <w:color w:val="000080"/>
      <w:u w:val="single"/>
    </w:rPr>
  </w:style>
  <w:style w:type="character" w:customStyle="1" w:styleId="ConsPlusNormal1">
    <w:name w:val="ConsPlusNormal1"/>
    <w:link w:val="ConsPlusNormal"/>
    <w:uiPriority w:val="99"/>
    <w:locked/>
    <w:rsid w:val="00685EDF"/>
    <w:rPr>
      <w:rFonts w:ascii="Arial" w:eastAsia="Calibri" w:hAnsi="Arial" w:cs="Arial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685E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685EDF"/>
    <w:rPr>
      <w:i/>
      <w:iCs/>
    </w:rPr>
  </w:style>
  <w:style w:type="paragraph" w:customStyle="1" w:styleId="Default">
    <w:name w:val="Default"/>
    <w:rsid w:val="0068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6166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D616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"/>
    <w:basedOn w:val="a"/>
    <w:rsid w:val="00D616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D61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D61663"/>
    <w:pPr>
      <w:spacing w:after="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65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6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telnich-om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telnich-om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telnich-om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telnich-omv.ru/" TargetMode="External"/><Relationship Id="rId10" Type="http://schemas.openxmlformats.org/officeDocument/2006/relationships/hyperlink" Target="http://www.volgadmi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D0C1-8F59-4F35-9394-C9781328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 - Ким М.А.</dc:creator>
  <cp:lastModifiedBy>Карина</cp:lastModifiedBy>
  <cp:revision>3</cp:revision>
  <cp:lastPrinted>2023-12-15T05:15:00Z</cp:lastPrinted>
  <dcterms:created xsi:type="dcterms:W3CDTF">2023-12-15T05:03:00Z</dcterms:created>
  <dcterms:modified xsi:type="dcterms:W3CDTF">2023-12-15T05:18:00Z</dcterms:modified>
</cp:coreProperties>
</file>